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FCC6" w14:textId="3C39CB13" w:rsidR="009A289B" w:rsidRDefault="009A289B"/>
    <w:tbl>
      <w:tblPr>
        <w:tblW w:w="0" w:type="auto"/>
        <w:tblInd w:w="-5" w:type="dxa"/>
        <w:tblLayout w:type="fixed"/>
        <w:tblLook w:val="0000" w:firstRow="0" w:lastRow="0" w:firstColumn="0" w:lastColumn="0" w:noHBand="0" w:noVBand="0"/>
      </w:tblPr>
      <w:tblGrid>
        <w:gridCol w:w="2988"/>
        <w:gridCol w:w="5878"/>
      </w:tblGrid>
      <w:tr w:rsidR="00DE1CA2" w:rsidRPr="00AD368B" w14:paraId="1048C8A4" w14:textId="77777777" w:rsidTr="001040CA">
        <w:tc>
          <w:tcPr>
            <w:tcW w:w="2988" w:type="dxa"/>
            <w:tcBorders>
              <w:top w:val="single" w:sz="4" w:space="0" w:color="000000"/>
              <w:left w:val="single" w:sz="4" w:space="0" w:color="000000"/>
              <w:bottom w:val="single" w:sz="4" w:space="0" w:color="000000"/>
            </w:tcBorders>
            <w:shd w:val="clear" w:color="auto" w:fill="auto"/>
          </w:tcPr>
          <w:p w14:paraId="35711F8B"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Department or Chair within the UNIOS Unit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4FD3ED70"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Faculty of Kinesiology Osijek</w:t>
            </w:r>
          </w:p>
        </w:tc>
      </w:tr>
    </w:tbl>
    <w:p w14:paraId="53460515" w14:textId="77777777" w:rsidR="00DE1CA2" w:rsidRPr="00AD368B" w:rsidRDefault="00DE1CA2" w:rsidP="00DE1CA2">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DE1CA2" w:rsidRPr="00AD368B" w14:paraId="1512719D"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403DD7BC" w14:textId="77777777" w:rsidR="00DE1CA2" w:rsidRPr="00AD368B" w:rsidRDefault="00DE1CA2" w:rsidP="001040CA">
            <w:pPr>
              <w:pStyle w:val="NormalWeb"/>
              <w:snapToGrid w:val="0"/>
              <w:spacing w:before="0" w:after="0"/>
              <w:jc w:val="both"/>
              <w:rPr>
                <w:rFonts w:ascii="Calibri" w:hAnsi="Calibri" w:cs="Calibri"/>
                <w:sz w:val="20"/>
                <w:szCs w:val="20"/>
              </w:rPr>
            </w:pPr>
          </w:p>
          <w:p w14:paraId="1F8A30B9"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 xml:space="preserve">Study program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137BF27D"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Kinesiology</w:t>
            </w:r>
          </w:p>
        </w:tc>
      </w:tr>
    </w:tbl>
    <w:p w14:paraId="7F9D6375" w14:textId="77777777" w:rsidR="00DE1CA2" w:rsidRPr="00AD368B" w:rsidRDefault="00DE1CA2" w:rsidP="00DE1CA2">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DE1CA2" w:rsidRPr="00AD368B" w14:paraId="53354505"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53FD6E06" w14:textId="77777777" w:rsidR="00DE1CA2" w:rsidRPr="00AD368B" w:rsidRDefault="00DE1CA2" w:rsidP="001040CA">
            <w:pPr>
              <w:pStyle w:val="NormalWeb"/>
              <w:snapToGrid w:val="0"/>
              <w:spacing w:before="0" w:after="0"/>
              <w:jc w:val="both"/>
              <w:rPr>
                <w:rFonts w:ascii="Calibri" w:hAnsi="Calibri" w:cs="Calibri"/>
                <w:sz w:val="20"/>
                <w:szCs w:val="20"/>
              </w:rPr>
            </w:pPr>
          </w:p>
          <w:p w14:paraId="3C72B306"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Study level</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174AB4AA" w14:textId="77777777" w:rsidR="00DE1CA2" w:rsidRPr="00AD368B" w:rsidRDefault="00DE1CA2" w:rsidP="001040CA">
            <w:pPr>
              <w:pStyle w:val="NormalWeb"/>
              <w:snapToGrid w:val="0"/>
              <w:spacing w:before="0" w:after="0"/>
              <w:jc w:val="both"/>
              <w:rPr>
                <w:rFonts w:ascii="Calibri" w:hAnsi="Calibri" w:cs="Calibri"/>
                <w:sz w:val="20"/>
                <w:szCs w:val="20"/>
              </w:rPr>
            </w:pPr>
          </w:p>
          <w:p w14:paraId="28019C2D" w14:textId="77777777" w:rsidR="00DE1CA2" w:rsidRPr="00AD368B" w:rsidRDefault="00DE1CA2" w:rsidP="001040CA">
            <w:pPr>
              <w:pStyle w:val="NormalWeb"/>
              <w:snapToGrid w:val="0"/>
              <w:spacing w:before="0" w:after="0"/>
              <w:jc w:val="both"/>
              <w:rPr>
                <w:rFonts w:ascii="Calibri" w:hAnsi="Calibri" w:cs="Calibri"/>
                <w:sz w:val="20"/>
                <w:szCs w:val="20"/>
              </w:rPr>
            </w:pPr>
            <w:r w:rsidRPr="00AD368B">
              <w:rPr>
                <w:rFonts w:ascii="Calibri" w:hAnsi="Calibri" w:cs="Calibri"/>
                <w:sz w:val="20"/>
                <w:szCs w:val="20"/>
              </w:rPr>
              <w:t>Undergraduate – 1st cycle</w:t>
            </w:r>
          </w:p>
          <w:p w14:paraId="60D12996" w14:textId="77777777" w:rsidR="00DE1CA2" w:rsidRPr="00AD368B" w:rsidRDefault="00DE1CA2" w:rsidP="001040CA">
            <w:pPr>
              <w:pStyle w:val="NormalWeb"/>
              <w:spacing w:before="0" w:after="0"/>
              <w:jc w:val="both"/>
              <w:rPr>
                <w:rFonts w:ascii="Calibri" w:hAnsi="Calibri" w:cs="Calibri"/>
                <w:sz w:val="20"/>
                <w:szCs w:val="20"/>
              </w:rPr>
            </w:pPr>
          </w:p>
        </w:tc>
      </w:tr>
    </w:tbl>
    <w:p w14:paraId="3DA5AF60" w14:textId="77777777" w:rsidR="00DE1CA2" w:rsidRPr="00AD368B" w:rsidRDefault="00DE1CA2" w:rsidP="00DE1CA2">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DE1CA2" w:rsidRPr="00AD368B" w14:paraId="4FFC8DA8"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1845D88F"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Course title</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A1E4" w14:textId="77777777" w:rsidR="00DE1CA2" w:rsidRPr="00AD368B" w:rsidRDefault="00DE1CA2" w:rsidP="001040CA">
            <w:pPr>
              <w:pStyle w:val="NormalWeb"/>
              <w:spacing w:before="0" w:after="0"/>
              <w:jc w:val="both"/>
              <w:rPr>
                <w:rFonts w:ascii="Calibri" w:hAnsi="Calibri" w:cs="Calibri"/>
                <w:b/>
                <w:bCs/>
                <w:sz w:val="20"/>
                <w:szCs w:val="20"/>
              </w:rPr>
            </w:pPr>
            <w:r w:rsidRPr="00AD368B">
              <w:rPr>
                <w:rFonts w:ascii="Calibri" w:hAnsi="Calibri" w:cs="Calibri"/>
                <w:b/>
                <w:bCs/>
                <w:sz w:val="20"/>
                <w:szCs w:val="20"/>
              </w:rPr>
              <w:t>Sports and exercise physiology</w:t>
            </w:r>
          </w:p>
        </w:tc>
      </w:tr>
      <w:tr w:rsidR="00DE1CA2" w:rsidRPr="00AD368B" w14:paraId="1F0C7C63"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26D33A1A"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Course code (if any)</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C9A5"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226570</w:t>
            </w:r>
          </w:p>
        </w:tc>
      </w:tr>
      <w:tr w:rsidR="00DE1CA2" w:rsidRPr="00AD368B" w14:paraId="33A5BAA9"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3D0C9358"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Language of instruction</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6558"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English</w:t>
            </w:r>
          </w:p>
        </w:tc>
      </w:tr>
      <w:tr w:rsidR="00DE1CA2" w:rsidRPr="00AD368B" w14:paraId="4825CEDE"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77F6A920" w14:textId="77777777" w:rsidR="00DE1CA2" w:rsidRPr="00AD368B" w:rsidRDefault="00DE1CA2" w:rsidP="001040CA">
            <w:pPr>
              <w:pStyle w:val="NormalWeb"/>
              <w:snapToGrid w:val="0"/>
              <w:spacing w:before="0" w:after="0"/>
              <w:jc w:val="both"/>
              <w:rPr>
                <w:rFonts w:ascii="Calibri" w:hAnsi="Calibri" w:cs="Calibri"/>
                <w:sz w:val="20"/>
                <w:szCs w:val="20"/>
              </w:rPr>
            </w:pPr>
          </w:p>
          <w:p w14:paraId="4CC3389F"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Brief course description</w:t>
            </w:r>
          </w:p>
          <w:p w14:paraId="785FF94F" w14:textId="77777777" w:rsidR="00DE1CA2" w:rsidRPr="00AD368B" w:rsidRDefault="00DE1CA2" w:rsidP="001040CA">
            <w:pPr>
              <w:pStyle w:val="NormalWeb"/>
              <w:spacing w:before="0" w:after="0"/>
              <w:jc w:val="both"/>
              <w:rPr>
                <w:rFonts w:ascii="Calibri" w:hAnsi="Calibri" w:cs="Calibri"/>
                <w:sz w:val="20"/>
                <w:szCs w:val="20"/>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4BD4" w14:textId="77777777" w:rsidR="00DE1CA2" w:rsidRPr="00AD368B" w:rsidRDefault="00DE1CA2"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During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compulsory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course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Sport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Exercise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will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introduced</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basic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mechanisms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organs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organ </w:t>
            </w:r>
            <w:proofErr w:type="spellStart"/>
            <w:r w:rsidRPr="00AD368B">
              <w:rPr>
                <w:rFonts w:ascii="Calibri" w:hAnsi="Calibri" w:cs="Calibri"/>
                <w:sz w:val="20"/>
                <w:szCs w:val="20"/>
                <w:lang w:val="hr-HR" w:eastAsia="hr-HR"/>
              </w:rPr>
              <w:t>systems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Furthermore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will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explained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responses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adaptations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structures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functions</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activity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training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introduced</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application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achievements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process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training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improving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results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will</w:t>
            </w:r>
            <w:proofErr w:type="spellEnd"/>
            <w:r w:rsidRPr="00AD368B">
              <w:rPr>
                <w:rFonts w:ascii="Calibri" w:hAnsi="Calibri" w:cs="Calibri"/>
                <w:sz w:val="20"/>
                <w:szCs w:val="20"/>
                <w:lang w:val="hr-HR" w:eastAsia="hr-HR"/>
              </w:rPr>
              <w:t xml:space="preserve"> master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skills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diagnostics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interpretation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test </w:t>
            </w:r>
            <w:proofErr w:type="spellStart"/>
            <w:r w:rsidRPr="00AD368B">
              <w:rPr>
                <w:rFonts w:ascii="Calibri" w:hAnsi="Calibri" w:cs="Calibri"/>
                <w:sz w:val="20"/>
                <w:szCs w:val="20"/>
                <w:lang w:val="hr-HR" w:eastAsia="hr-HR"/>
              </w:rPr>
              <w:t>results</w:t>
            </w:r>
            <w:proofErr w:type="spellEnd"/>
            <w:r w:rsidRPr="00AD368B">
              <w:rPr>
                <w:rFonts w:ascii="Calibri" w:hAnsi="Calibri" w:cs="Calibri"/>
                <w:sz w:val="20"/>
                <w:szCs w:val="20"/>
                <w:lang w:val="hr-HR" w:eastAsia="hr-HR"/>
              </w:rPr>
              <w:t>.</w:t>
            </w:r>
            <w:r w:rsidRPr="00AD368B">
              <w:rPr>
                <w:rFonts w:ascii="Calibri" w:hAnsi="Calibri" w:cs="Calibri"/>
                <w:sz w:val="20"/>
                <w:szCs w:val="20"/>
                <w:lang w:val="hr-HR" w:eastAsia="hr-HR"/>
              </w:rPr>
              <w:br/>
            </w:r>
            <w:proofErr w:type="spellStart"/>
            <w:r w:rsidRPr="00AD368B">
              <w:rPr>
                <w:rFonts w:ascii="Calibri" w:hAnsi="Calibri" w:cs="Calibri"/>
                <w:sz w:val="20"/>
                <w:szCs w:val="20"/>
                <w:lang w:val="hr-HR" w:eastAsia="hr-HR"/>
              </w:rPr>
              <w:t>Introduction</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Nervous</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movement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control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Skeletal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muscles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structure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Adaptation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neuromuscular</w:t>
            </w:r>
            <w:proofErr w:type="spellEnd"/>
            <w:r w:rsidRPr="00AD368B">
              <w:rPr>
                <w:rFonts w:ascii="Calibri" w:hAnsi="Calibri" w:cs="Calibri"/>
                <w:sz w:val="20"/>
                <w:szCs w:val="20"/>
                <w:lang w:val="hr-HR" w:eastAsia="hr-HR"/>
              </w:rPr>
              <w:t xml:space="preserve"> system to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Cardiovascular</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basics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electrocardiography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adaptation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system to </w:t>
            </w:r>
            <w:proofErr w:type="spellStart"/>
            <w:r w:rsidRPr="00AD368B">
              <w:rPr>
                <w:rFonts w:ascii="Calibri" w:hAnsi="Calibri" w:cs="Calibri"/>
                <w:sz w:val="20"/>
                <w:szCs w:val="20"/>
                <w:lang w:val="hr-HR" w:eastAsia="hr-HR"/>
              </w:rPr>
              <w:t>various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changes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Respiratory</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determination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lung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volumes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capacities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adaptation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system to </w:t>
            </w:r>
            <w:proofErr w:type="spellStart"/>
            <w:r w:rsidRPr="00AD368B">
              <w:rPr>
                <w:rFonts w:ascii="Calibri" w:hAnsi="Calibri" w:cs="Calibri"/>
                <w:sz w:val="20"/>
                <w:szCs w:val="20"/>
                <w:lang w:val="hr-HR" w:eastAsia="hr-HR"/>
              </w:rPr>
              <w:t>various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changes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load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principles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performing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interpreting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spiroergometry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results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hormonal</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their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metabolic</w:t>
            </w:r>
            <w:proofErr w:type="spellEnd"/>
            <w:r w:rsidRPr="00AD368B">
              <w:rPr>
                <w:rFonts w:ascii="Calibri" w:hAnsi="Calibri" w:cs="Calibri"/>
                <w:sz w:val="20"/>
                <w:szCs w:val="20"/>
                <w:lang w:val="hr-HR" w:eastAsia="hr-HR"/>
              </w:rPr>
              <w:t xml:space="preserve"> role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response</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various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changes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Metabolism</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different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conditions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exertion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starvation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obesity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various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metabolic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syndromes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Urogenital</w:t>
            </w:r>
            <w:proofErr w:type="spellEnd"/>
            <w:r w:rsidRPr="00AD368B">
              <w:rPr>
                <w:rFonts w:ascii="Calibri" w:hAnsi="Calibri" w:cs="Calibri"/>
                <w:sz w:val="20"/>
                <w:szCs w:val="20"/>
                <w:lang w:val="hr-HR" w:eastAsia="hr-HR"/>
              </w:rPr>
              <w:t xml:space="preserve"> system: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role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function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gender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differences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children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adolescents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aging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extreme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conditions</w:t>
            </w:r>
            <w:proofErr w:type="spellEnd"/>
            <w:r w:rsidRPr="00AD368B">
              <w:rPr>
                <w:rFonts w:ascii="Calibri" w:hAnsi="Calibri" w:cs="Calibri"/>
                <w:sz w:val="20"/>
                <w:szCs w:val="20"/>
                <w:lang w:val="hr-HR" w:eastAsia="hr-HR"/>
              </w:rPr>
              <w:t>.</w:t>
            </w:r>
          </w:p>
        </w:tc>
      </w:tr>
      <w:tr w:rsidR="00DE1CA2" w:rsidRPr="00AD368B" w14:paraId="60200066"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6D7E0618"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Form of teaching</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B2B1"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Consultative teaching</w:t>
            </w:r>
          </w:p>
        </w:tc>
      </w:tr>
      <w:tr w:rsidR="00DE1CA2" w:rsidRPr="00AD368B" w14:paraId="1DA4D3F2"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46BC2990"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Form of assessment</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3515B"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Students are required to cover certain units on a given topic during the semester, present it practically and substantiate it theoretically. This activity carries 25% of the final grade. Seminar - problem assignments amount to 25% of the final grade. The written exam carries 25% of the final grade and students can take it after they have mastered the problem seminar assignments. The oral exam carries 25% of the final grade and students can take it after they have successfully passed the written exam. The grade of the oral exam will also depend on the active participation of students during the lecture.</w:t>
            </w:r>
          </w:p>
        </w:tc>
      </w:tr>
      <w:tr w:rsidR="00DE1CA2" w:rsidRPr="00AD368B" w14:paraId="0B5BB1AF"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763B41E"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lastRenderedPageBreak/>
              <w:t>Number of ECTS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CE7F"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5</w:t>
            </w:r>
          </w:p>
        </w:tc>
      </w:tr>
      <w:tr w:rsidR="00DE1CA2" w:rsidRPr="00AD368B" w14:paraId="7CB6D272"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7BC4E5B"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Class hours per week</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6D358"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4</w:t>
            </w:r>
          </w:p>
        </w:tc>
      </w:tr>
      <w:tr w:rsidR="00DE1CA2" w:rsidRPr="00AD368B" w14:paraId="3758F28F"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0CB46CCF"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Minimum number of students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EB63"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1</w:t>
            </w:r>
          </w:p>
        </w:tc>
      </w:tr>
      <w:tr w:rsidR="00DE1CA2" w:rsidRPr="00AD368B" w14:paraId="009B2566"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6A5E1743"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Period of realization </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5D4D" w14:textId="77777777" w:rsidR="00DE1CA2" w:rsidRPr="00AD368B" w:rsidRDefault="00DE1CA2" w:rsidP="001040CA">
            <w:pPr>
              <w:pStyle w:val="NormalWeb"/>
              <w:spacing w:before="0" w:after="0"/>
              <w:jc w:val="both"/>
              <w:rPr>
                <w:rFonts w:ascii="Calibri" w:hAnsi="Calibri" w:cs="Calibri"/>
                <w:sz w:val="20"/>
                <w:szCs w:val="20"/>
              </w:rPr>
            </w:pPr>
            <w:r w:rsidRPr="00AD368B">
              <w:rPr>
                <w:rFonts w:ascii="Calibri" w:hAnsi="Calibri" w:cs="Calibri"/>
                <w:sz w:val="20"/>
                <w:szCs w:val="20"/>
              </w:rPr>
              <w:t>Winter semester</w:t>
            </w:r>
          </w:p>
        </w:tc>
      </w:tr>
      <w:tr w:rsidR="00DE1CA2" w:rsidRPr="00AD368B" w14:paraId="7D24A30D"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AF66609" w14:textId="77777777" w:rsidR="00DE1CA2" w:rsidRPr="00AD368B" w:rsidRDefault="00DE1CA2"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Lecturer</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5903" w14:textId="77777777" w:rsidR="00DE1CA2" w:rsidRPr="00AD368B" w:rsidRDefault="00DE1CA2" w:rsidP="001040CA">
            <w:pPr>
              <w:pStyle w:val="NormalWeb"/>
              <w:spacing w:before="0" w:after="0"/>
              <w:jc w:val="both"/>
              <w:rPr>
                <w:rFonts w:ascii="Calibri" w:hAnsi="Calibri" w:cs="Calibri"/>
                <w:sz w:val="20"/>
                <w:szCs w:val="20"/>
              </w:rPr>
            </w:pPr>
            <w:proofErr w:type="spellStart"/>
            <w:r w:rsidRPr="00AD368B">
              <w:rPr>
                <w:rFonts w:ascii="Calibri" w:hAnsi="Calibri" w:cs="Calibri"/>
                <w:sz w:val="20"/>
                <w:szCs w:val="20"/>
              </w:rPr>
              <w:t>Petar</w:t>
            </w:r>
            <w:proofErr w:type="spellEnd"/>
            <w:r w:rsidRPr="00AD368B">
              <w:rPr>
                <w:rFonts w:ascii="Calibri" w:hAnsi="Calibri" w:cs="Calibri"/>
                <w:sz w:val="20"/>
                <w:szCs w:val="20"/>
              </w:rPr>
              <w:t xml:space="preserve"> </w:t>
            </w:r>
            <w:proofErr w:type="spellStart"/>
            <w:r w:rsidRPr="00AD368B">
              <w:rPr>
                <w:rFonts w:ascii="Calibri" w:hAnsi="Calibri" w:cs="Calibri"/>
                <w:sz w:val="20"/>
                <w:szCs w:val="20"/>
              </w:rPr>
              <w:t>Šušnjara</w:t>
            </w:r>
            <w:proofErr w:type="spellEnd"/>
          </w:p>
        </w:tc>
      </w:tr>
    </w:tbl>
    <w:p w14:paraId="103071F8" w14:textId="77777777" w:rsidR="00DE1CA2" w:rsidRDefault="00DE1CA2"/>
    <w:sectPr w:rsidR="00DE1CA2" w:rsidSect="00FE0E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1C75" w14:textId="77777777" w:rsidR="00DE1CA2" w:rsidRDefault="00DE1CA2" w:rsidP="00DE1CA2">
      <w:r>
        <w:separator/>
      </w:r>
    </w:p>
  </w:endnote>
  <w:endnote w:type="continuationSeparator" w:id="0">
    <w:p w14:paraId="24BACD0E" w14:textId="77777777" w:rsidR="00DE1CA2" w:rsidRDefault="00DE1CA2" w:rsidP="00DE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8C41" w14:textId="77777777" w:rsidR="00DE1CA2" w:rsidRDefault="00DE1CA2" w:rsidP="00DE1CA2">
      <w:r>
        <w:separator/>
      </w:r>
    </w:p>
  </w:footnote>
  <w:footnote w:type="continuationSeparator" w:id="0">
    <w:p w14:paraId="5C4744EC" w14:textId="77777777" w:rsidR="00DE1CA2" w:rsidRDefault="00DE1CA2" w:rsidP="00DE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8285" w14:textId="5490ECB2" w:rsidR="00DE1CA2" w:rsidRDefault="00DE1CA2" w:rsidP="00DE1CA2">
    <w:pPr>
      <w:pStyle w:val="Header"/>
    </w:pPr>
    <w:r>
      <w:rPr>
        <w:noProof/>
      </w:rPr>
      <w:drawing>
        <wp:inline distT="0" distB="0" distL="0" distR="0" wp14:anchorId="65F6E0CA" wp14:editId="34F5CB9C">
          <wp:extent cx="5225415" cy="772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6" r="-6" b="-46"/>
                  <a:stretch>
                    <a:fillRect/>
                  </a:stretch>
                </pic:blipFill>
                <pic:spPr bwMode="auto">
                  <a:xfrm>
                    <a:off x="0" y="0"/>
                    <a:ext cx="5225415" cy="772160"/>
                  </a:xfrm>
                  <a:prstGeom prst="rect">
                    <a:avLst/>
                  </a:prstGeom>
                  <a:solidFill>
                    <a:srgbClr val="FFFFFF">
                      <a:alpha val="0"/>
                    </a:srgbClr>
                  </a:solidFill>
                  <a:ln>
                    <a:noFill/>
                  </a:ln>
                </pic:spPr>
              </pic:pic>
            </a:graphicData>
          </a:graphic>
        </wp:inline>
      </w:drawing>
    </w:r>
  </w:p>
  <w:p w14:paraId="0B886EF0" w14:textId="77777777" w:rsidR="00DE1CA2" w:rsidRDefault="00DE1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A2"/>
    <w:rsid w:val="009A289B"/>
    <w:rsid w:val="00DE1CA2"/>
    <w:rsid w:val="00FE0E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C25F"/>
  <w15:chartTrackingRefBased/>
  <w15:docId w15:val="{127E4DEF-8C6F-4768-B44E-7720EC39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CA2"/>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1CA2"/>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1CA2"/>
  </w:style>
  <w:style w:type="paragraph" w:styleId="Footer">
    <w:name w:val="footer"/>
    <w:basedOn w:val="Normal"/>
    <w:link w:val="FooterChar"/>
    <w:uiPriority w:val="99"/>
    <w:unhideWhenUsed/>
    <w:rsid w:val="00DE1CA2"/>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1CA2"/>
  </w:style>
  <w:style w:type="character" w:styleId="Strong">
    <w:name w:val="Strong"/>
    <w:qFormat/>
    <w:rsid w:val="00DE1CA2"/>
    <w:rPr>
      <w:b/>
      <w:bCs/>
    </w:rPr>
  </w:style>
  <w:style w:type="paragraph" w:styleId="NormalWeb">
    <w:name w:val="Normal (Web)"/>
    <w:basedOn w:val="Normal"/>
    <w:rsid w:val="00DE1CA2"/>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Karapetrić</dc:creator>
  <cp:keywords/>
  <dc:description/>
  <cp:lastModifiedBy>Matija Karapetrić</cp:lastModifiedBy>
  <cp:revision>1</cp:revision>
  <dcterms:created xsi:type="dcterms:W3CDTF">2025-12-19T08:24:00Z</dcterms:created>
  <dcterms:modified xsi:type="dcterms:W3CDTF">2025-12-19T08:26:00Z</dcterms:modified>
</cp:coreProperties>
</file>