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F53513" w:rsidRDefault="003360F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51450 KINEZIOLOŠKI </w:t>
      </w:r>
      <w:r w:rsidR="00F53513" w:rsidRPr="00F53513">
        <w:rPr>
          <w:rFonts w:ascii="Times New Roman" w:hAnsi="Times New Roman" w:cs="Times New Roman"/>
          <w:b/>
          <w:sz w:val="24"/>
          <w:szCs w:val="24"/>
        </w:rPr>
        <w:t>FAKULTET OSIJEK</w:t>
      </w:r>
    </w:p>
    <w:p w:rsidR="00F53513" w:rsidRDefault="00F535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53513" w:rsidRDefault="00F5351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</w:t>
      </w:r>
      <w:r w:rsidR="003360FC">
        <w:rPr>
          <w:rFonts w:ascii="Times New Roman" w:hAnsi="Times New Roman" w:cs="Times New Roman"/>
          <w:sz w:val="24"/>
          <w:szCs w:val="24"/>
        </w:rPr>
        <w:t xml:space="preserve"> poslovanja</w:t>
      </w:r>
      <w:r>
        <w:rPr>
          <w:rFonts w:ascii="Times New Roman" w:hAnsi="Times New Roman" w:cs="Times New Roman"/>
          <w:sz w:val="24"/>
          <w:szCs w:val="24"/>
        </w:rPr>
        <w:t xml:space="preserve"> u 2023. godini iznose </w:t>
      </w:r>
      <w:r w:rsidR="00D60CCB">
        <w:rPr>
          <w:rFonts w:ascii="Times New Roman" w:hAnsi="Times New Roman" w:cs="Times New Roman"/>
          <w:sz w:val="24"/>
          <w:szCs w:val="24"/>
        </w:rPr>
        <w:t>1.194.01</w:t>
      </w:r>
      <w:r w:rsidR="001375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  <w:r w:rsidR="00336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2024 godini ukupni planirani prihodi iznose </w:t>
      </w:r>
      <w:r w:rsidR="003360FC">
        <w:rPr>
          <w:rFonts w:ascii="Times New Roman" w:hAnsi="Times New Roman" w:cs="Times New Roman"/>
          <w:sz w:val="24"/>
          <w:szCs w:val="24"/>
        </w:rPr>
        <w:t>1.</w:t>
      </w:r>
      <w:r w:rsidR="00D60CCB">
        <w:rPr>
          <w:rFonts w:ascii="Times New Roman" w:hAnsi="Times New Roman" w:cs="Times New Roman"/>
          <w:sz w:val="24"/>
          <w:szCs w:val="24"/>
        </w:rPr>
        <w:t>200.57</w:t>
      </w:r>
      <w:r w:rsidR="0013759B">
        <w:rPr>
          <w:rFonts w:ascii="Times New Roman" w:hAnsi="Times New Roman" w:cs="Times New Roman"/>
          <w:sz w:val="24"/>
          <w:szCs w:val="24"/>
        </w:rPr>
        <w:t>3</w:t>
      </w:r>
      <w:r w:rsidR="00336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</w:t>
      </w:r>
      <w:r w:rsidR="003360FC">
        <w:rPr>
          <w:rFonts w:ascii="Times New Roman" w:hAnsi="Times New Roman" w:cs="Times New Roman"/>
          <w:sz w:val="24"/>
          <w:szCs w:val="24"/>
        </w:rPr>
        <w:t xml:space="preserve"> i odnose se na </w:t>
      </w:r>
      <w:r>
        <w:rPr>
          <w:rFonts w:ascii="Times New Roman" w:hAnsi="Times New Roman" w:cs="Times New Roman"/>
          <w:sz w:val="24"/>
          <w:szCs w:val="24"/>
        </w:rPr>
        <w:t>prihod</w:t>
      </w:r>
      <w:r w:rsidR="003360F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poslovanja</w:t>
      </w:r>
      <w:r w:rsidR="00336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Ukupni planirani prihodi</w:t>
      </w:r>
      <w:r w:rsidR="003360FC">
        <w:rPr>
          <w:rFonts w:ascii="Times New Roman" w:hAnsi="Times New Roman" w:cs="Times New Roman"/>
          <w:sz w:val="24"/>
          <w:szCs w:val="24"/>
        </w:rPr>
        <w:t xml:space="preserve"> poslovanja</w:t>
      </w:r>
      <w:r>
        <w:rPr>
          <w:rFonts w:ascii="Times New Roman" w:hAnsi="Times New Roman" w:cs="Times New Roman"/>
          <w:sz w:val="24"/>
          <w:szCs w:val="24"/>
        </w:rPr>
        <w:t xml:space="preserve"> 2025. godine iznose </w:t>
      </w:r>
      <w:r w:rsidR="003360FC">
        <w:rPr>
          <w:rFonts w:ascii="Times New Roman" w:hAnsi="Times New Roman" w:cs="Times New Roman"/>
          <w:sz w:val="24"/>
          <w:szCs w:val="24"/>
        </w:rPr>
        <w:t>1.</w:t>
      </w:r>
      <w:r w:rsidR="00D60CCB">
        <w:rPr>
          <w:rFonts w:ascii="Times New Roman" w:hAnsi="Times New Roman" w:cs="Times New Roman"/>
          <w:sz w:val="24"/>
          <w:szCs w:val="24"/>
        </w:rPr>
        <w:t>206.01</w:t>
      </w:r>
      <w:r w:rsidR="0013759B">
        <w:rPr>
          <w:rFonts w:ascii="Times New Roman" w:hAnsi="Times New Roman" w:cs="Times New Roman"/>
          <w:sz w:val="24"/>
          <w:szCs w:val="24"/>
        </w:rPr>
        <w:t>6</w:t>
      </w:r>
      <w:r w:rsidR="00336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eura.</w:t>
      </w:r>
    </w:p>
    <w:p w:rsidR="00777FA5" w:rsidRDefault="00F535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prihodi iz izvora 11 u 2023. godini procjenjuju se na </w:t>
      </w:r>
      <w:r w:rsidR="00D60CCB">
        <w:rPr>
          <w:rFonts w:ascii="Times New Roman" w:hAnsi="Times New Roman" w:cs="Times New Roman"/>
          <w:sz w:val="24"/>
          <w:szCs w:val="24"/>
        </w:rPr>
        <w:t>1.105.08</w:t>
      </w:r>
      <w:r w:rsidR="001769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u 2024. godini na </w:t>
      </w:r>
      <w:r w:rsidR="00D60CCB">
        <w:rPr>
          <w:rFonts w:ascii="Times New Roman" w:hAnsi="Times New Roman" w:cs="Times New Roman"/>
          <w:sz w:val="24"/>
          <w:szCs w:val="24"/>
        </w:rPr>
        <w:t>1.109.78</w:t>
      </w:r>
      <w:r w:rsidR="001769DE">
        <w:rPr>
          <w:rFonts w:ascii="Times New Roman" w:hAnsi="Times New Roman" w:cs="Times New Roman"/>
          <w:sz w:val="24"/>
          <w:szCs w:val="24"/>
        </w:rPr>
        <w:t>1</w:t>
      </w:r>
      <w:r w:rsidR="00D60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eura, te u 2025. godini na </w:t>
      </w:r>
      <w:r w:rsidR="00D60CCB">
        <w:rPr>
          <w:rFonts w:ascii="Times New Roman" w:hAnsi="Times New Roman" w:cs="Times New Roman"/>
          <w:sz w:val="24"/>
          <w:szCs w:val="24"/>
        </w:rPr>
        <w:t>1.114.</w:t>
      </w:r>
      <w:r w:rsidR="001769DE">
        <w:rPr>
          <w:rFonts w:ascii="Times New Roman" w:hAnsi="Times New Roman" w:cs="Times New Roman"/>
          <w:sz w:val="24"/>
          <w:szCs w:val="24"/>
        </w:rPr>
        <w:t>498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  <w:r w:rsidR="00777FA5">
        <w:rPr>
          <w:rFonts w:ascii="Times New Roman" w:hAnsi="Times New Roman" w:cs="Times New Roman"/>
          <w:sz w:val="24"/>
          <w:szCs w:val="24"/>
        </w:rPr>
        <w:t xml:space="preserve"> Prihodi iz izvora 11 su opći prihodi iz Ministarstva znanosti i obrazovanja kojima se financiraju plaće i ostale naknade zaposlenicima, programski ugovori za nastavu i znanstvenu djelatnost. Planirani prihodi na izvoru 31 u 2023. godini iznose </w:t>
      </w:r>
      <w:r w:rsidR="003360FC">
        <w:rPr>
          <w:rFonts w:ascii="Times New Roman" w:hAnsi="Times New Roman" w:cs="Times New Roman"/>
          <w:sz w:val="24"/>
          <w:szCs w:val="24"/>
        </w:rPr>
        <w:t>66</w:t>
      </w:r>
      <w:r w:rsidR="00777FA5">
        <w:rPr>
          <w:rFonts w:ascii="Times New Roman" w:hAnsi="Times New Roman" w:cs="Times New Roman"/>
          <w:sz w:val="24"/>
          <w:szCs w:val="24"/>
        </w:rPr>
        <w:t xml:space="preserve"> eura, u 2024. godini iznose </w:t>
      </w:r>
      <w:r w:rsidR="003360FC">
        <w:rPr>
          <w:rFonts w:ascii="Times New Roman" w:hAnsi="Times New Roman" w:cs="Times New Roman"/>
          <w:sz w:val="24"/>
          <w:szCs w:val="24"/>
        </w:rPr>
        <w:t>66</w:t>
      </w:r>
      <w:r w:rsidR="00777FA5">
        <w:rPr>
          <w:rFonts w:ascii="Times New Roman" w:hAnsi="Times New Roman" w:cs="Times New Roman"/>
          <w:sz w:val="24"/>
          <w:szCs w:val="24"/>
        </w:rPr>
        <w:t>, a u 2025. godini iznose 6</w:t>
      </w:r>
      <w:r w:rsidR="003C4F71">
        <w:rPr>
          <w:rFonts w:ascii="Times New Roman" w:hAnsi="Times New Roman" w:cs="Times New Roman"/>
          <w:sz w:val="24"/>
          <w:szCs w:val="24"/>
        </w:rPr>
        <w:t>6</w:t>
      </w:r>
      <w:r w:rsidR="00777FA5">
        <w:rPr>
          <w:rFonts w:ascii="Times New Roman" w:hAnsi="Times New Roman" w:cs="Times New Roman"/>
          <w:sz w:val="24"/>
          <w:szCs w:val="24"/>
        </w:rPr>
        <w:t xml:space="preserve"> eura.</w:t>
      </w:r>
      <w:r w:rsidR="003C4F71">
        <w:rPr>
          <w:rFonts w:ascii="Times New Roman" w:hAnsi="Times New Roman" w:cs="Times New Roman"/>
          <w:sz w:val="24"/>
          <w:szCs w:val="24"/>
        </w:rPr>
        <w:t xml:space="preserve"> Odnose se na prihode od kamata.</w:t>
      </w:r>
      <w:r w:rsidR="00777FA5">
        <w:rPr>
          <w:rFonts w:ascii="Times New Roman" w:hAnsi="Times New Roman" w:cs="Times New Roman"/>
          <w:sz w:val="24"/>
          <w:szCs w:val="24"/>
        </w:rPr>
        <w:t xml:space="preserve"> Ukupni planirani prihodi iz izvora 43 u 2023. godini iznose </w:t>
      </w:r>
      <w:r w:rsidR="003C4F71">
        <w:rPr>
          <w:rFonts w:ascii="Times New Roman" w:hAnsi="Times New Roman" w:cs="Times New Roman"/>
          <w:sz w:val="24"/>
          <w:szCs w:val="24"/>
        </w:rPr>
        <w:t>88.858</w:t>
      </w:r>
      <w:r w:rsidR="00777FA5">
        <w:rPr>
          <w:rFonts w:ascii="Times New Roman" w:hAnsi="Times New Roman" w:cs="Times New Roman"/>
          <w:sz w:val="24"/>
          <w:szCs w:val="24"/>
        </w:rPr>
        <w:t xml:space="preserve"> eura, u 2024. godini iznose</w:t>
      </w:r>
      <w:r w:rsidR="003C4F71">
        <w:rPr>
          <w:rFonts w:ascii="Times New Roman" w:hAnsi="Times New Roman" w:cs="Times New Roman"/>
          <w:sz w:val="24"/>
          <w:szCs w:val="24"/>
        </w:rPr>
        <w:t xml:space="preserve"> 90.726</w:t>
      </w:r>
      <w:r w:rsidR="00777FA5">
        <w:rPr>
          <w:rFonts w:ascii="Times New Roman" w:hAnsi="Times New Roman" w:cs="Times New Roman"/>
          <w:sz w:val="24"/>
          <w:szCs w:val="24"/>
        </w:rPr>
        <w:t xml:space="preserve"> eura, a u 2025. godini iznose </w:t>
      </w:r>
      <w:r w:rsidR="003C4F71">
        <w:rPr>
          <w:rFonts w:ascii="Times New Roman" w:hAnsi="Times New Roman" w:cs="Times New Roman"/>
          <w:sz w:val="24"/>
          <w:szCs w:val="24"/>
        </w:rPr>
        <w:t>91</w:t>
      </w:r>
      <w:r w:rsidR="0028515A">
        <w:rPr>
          <w:rFonts w:ascii="Times New Roman" w:hAnsi="Times New Roman" w:cs="Times New Roman"/>
          <w:sz w:val="24"/>
          <w:szCs w:val="24"/>
        </w:rPr>
        <w:t>.</w:t>
      </w:r>
      <w:r w:rsidR="003C4F71">
        <w:rPr>
          <w:rFonts w:ascii="Times New Roman" w:hAnsi="Times New Roman" w:cs="Times New Roman"/>
          <w:sz w:val="24"/>
          <w:szCs w:val="24"/>
        </w:rPr>
        <w:t>452</w:t>
      </w:r>
      <w:r w:rsidR="00777FA5">
        <w:rPr>
          <w:rFonts w:ascii="Times New Roman" w:hAnsi="Times New Roman" w:cs="Times New Roman"/>
          <w:sz w:val="24"/>
          <w:szCs w:val="24"/>
        </w:rPr>
        <w:t xml:space="preserve"> eura. Oni se sastoje od prihoda od školarina, upisnina, potvrda i promocija na preddiplomski</w:t>
      </w:r>
      <w:r w:rsidR="003C4F71">
        <w:rPr>
          <w:rFonts w:ascii="Times New Roman" w:hAnsi="Times New Roman" w:cs="Times New Roman"/>
          <w:sz w:val="24"/>
          <w:szCs w:val="24"/>
        </w:rPr>
        <w:t>m i di</w:t>
      </w:r>
      <w:r w:rsidR="00777FA5">
        <w:rPr>
          <w:rFonts w:ascii="Times New Roman" w:hAnsi="Times New Roman" w:cs="Times New Roman"/>
          <w:sz w:val="24"/>
          <w:szCs w:val="24"/>
        </w:rPr>
        <w:t>plomskim</w:t>
      </w:r>
      <w:r w:rsidR="003C4F71">
        <w:rPr>
          <w:rFonts w:ascii="Times New Roman" w:hAnsi="Times New Roman" w:cs="Times New Roman"/>
          <w:sz w:val="24"/>
          <w:szCs w:val="24"/>
        </w:rPr>
        <w:t xml:space="preserve"> studijima</w:t>
      </w:r>
      <w:r w:rsidR="00777FA5">
        <w:rPr>
          <w:rFonts w:ascii="Times New Roman" w:hAnsi="Times New Roman" w:cs="Times New Roman"/>
          <w:sz w:val="24"/>
          <w:szCs w:val="24"/>
        </w:rPr>
        <w:t xml:space="preserve"> te prihoda od</w:t>
      </w:r>
      <w:r w:rsidR="003C4F71">
        <w:rPr>
          <w:rFonts w:ascii="Times New Roman" w:hAnsi="Times New Roman" w:cs="Times New Roman"/>
          <w:sz w:val="24"/>
          <w:szCs w:val="24"/>
        </w:rPr>
        <w:t xml:space="preserve"> poslovnog fonda</w:t>
      </w:r>
      <w:r w:rsidR="00777FA5">
        <w:rPr>
          <w:rFonts w:ascii="Times New Roman" w:hAnsi="Times New Roman" w:cs="Times New Roman"/>
          <w:sz w:val="24"/>
          <w:szCs w:val="24"/>
        </w:rPr>
        <w:t xml:space="preserve"> Sveučilišta za</w:t>
      </w:r>
      <w:r w:rsidR="003C4F71">
        <w:rPr>
          <w:rFonts w:ascii="Times New Roman" w:hAnsi="Times New Roman" w:cs="Times New Roman"/>
          <w:sz w:val="24"/>
          <w:szCs w:val="24"/>
        </w:rPr>
        <w:t xml:space="preserve"> troškove poslovanja fakulteta</w:t>
      </w:r>
      <w:r w:rsidR="00777FA5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7B6840" w:rsidRPr="00C855D3" w:rsidRDefault="0096213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5D3">
        <w:rPr>
          <w:rFonts w:ascii="Times New Roman" w:hAnsi="Times New Roman" w:cs="Times New Roman"/>
          <w:sz w:val="24"/>
          <w:szCs w:val="24"/>
        </w:rPr>
        <w:t xml:space="preserve">Ukupno planirani rashodi u 2023. godini iznose </w:t>
      </w:r>
      <w:r w:rsidR="0028515A" w:rsidRPr="00C855D3">
        <w:rPr>
          <w:rFonts w:ascii="Times New Roman" w:hAnsi="Times New Roman" w:cs="Times New Roman"/>
          <w:sz w:val="24"/>
          <w:szCs w:val="24"/>
        </w:rPr>
        <w:t>1.</w:t>
      </w:r>
      <w:r w:rsidR="00D60CCB" w:rsidRPr="00C855D3">
        <w:rPr>
          <w:rFonts w:ascii="Times New Roman" w:hAnsi="Times New Roman" w:cs="Times New Roman"/>
          <w:sz w:val="24"/>
          <w:szCs w:val="24"/>
        </w:rPr>
        <w:t>194.01</w:t>
      </w:r>
      <w:r w:rsidR="001769DE" w:rsidRPr="00C855D3">
        <w:rPr>
          <w:rFonts w:ascii="Times New Roman" w:hAnsi="Times New Roman" w:cs="Times New Roman"/>
          <w:sz w:val="24"/>
          <w:szCs w:val="24"/>
        </w:rPr>
        <w:t>0</w:t>
      </w:r>
      <w:r w:rsidR="00D60CCB" w:rsidRPr="00C855D3">
        <w:rPr>
          <w:rFonts w:ascii="Times New Roman" w:hAnsi="Times New Roman" w:cs="Times New Roman"/>
          <w:sz w:val="24"/>
          <w:szCs w:val="24"/>
        </w:rPr>
        <w:t xml:space="preserve"> </w:t>
      </w:r>
      <w:r w:rsidRPr="00C855D3">
        <w:rPr>
          <w:rFonts w:ascii="Times New Roman" w:hAnsi="Times New Roman" w:cs="Times New Roman"/>
          <w:sz w:val="24"/>
          <w:szCs w:val="24"/>
        </w:rPr>
        <w:t xml:space="preserve"> eura. U najvećoj mjeri se odnose na rashode za zaposlene </w:t>
      </w:r>
      <w:r w:rsidR="001769DE" w:rsidRPr="00C855D3">
        <w:rPr>
          <w:rFonts w:ascii="Times New Roman" w:hAnsi="Times New Roman" w:cs="Times New Roman"/>
          <w:sz w:val="24"/>
          <w:szCs w:val="24"/>
        </w:rPr>
        <w:t>982.552</w:t>
      </w:r>
      <w:r w:rsidR="00296763" w:rsidRPr="00C855D3">
        <w:rPr>
          <w:rFonts w:ascii="Times New Roman" w:hAnsi="Times New Roman" w:cs="Times New Roman"/>
          <w:sz w:val="24"/>
          <w:szCs w:val="24"/>
        </w:rPr>
        <w:t xml:space="preserve"> </w:t>
      </w:r>
      <w:r w:rsidRPr="00C855D3">
        <w:rPr>
          <w:rFonts w:ascii="Times New Roman" w:hAnsi="Times New Roman" w:cs="Times New Roman"/>
          <w:sz w:val="24"/>
          <w:szCs w:val="24"/>
        </w:rPr>
        <w:t xml:space="preserve">eura. Sljedeća  kategorija su materijalni rashodi u iznosu </w:t>
      </w:r>
      <w:r w:rsidR="001769DE" w:rsidRPr="00C855D3">
        <w:rPr>
          <w:rFonts w:ascii="Times New Roman" w:hAnsi="Times New Roman" w:cs="Times New Roman"/>
          <w:sz w:val="24"/>
          <w:szCs w:val="24"/>
        </w:rPr>
        <w:t>198.735</w:t>
      </w:r>
      <w:r w:rsidRPr="00C855D3">
        <w:rPr>
          <w:rFonts w:ascii="Times New Roman" w:hAnsi="Times New Roman" w:cs="Times New Roman"/>
          <w:sz w:val="24"/>
          <w:szCs w:val="24"/>
        </w:rPr>
        <w:t xml:space="preserve"> eura a oni se sastoje od rashoda za troškove službenih putovanja, materijala i energije, rashoda za usluge i ostale rashode. Planirani financijski rashodi iznose </w:t>
      </w:r>
      <w:r w:rsidR="001769DE" w:rsidRPr="00C855D3">
        <w:rPr>
          <w:rFonts w:ascii="Times New Roman" w:hAnsi="Times New Roman" w:cs="Times New Roman"/>
          <w:sz w:val="24"/>
          <w:szCs w:val="24"/>
        </w:rPr>
        <w:t>1.970</w:t>
      </w:r>
      <w:r w:rsidRPr="00C855D3">
        <w:rPr>
          <w:rFonts w:ascii="Times New Roman" w:hAnsi="Times New Roman" w:cs="Times New Roman"/>
          <w:sz w:val="24"/>
          <w:szCs w:val="24"/>
        </w:rPr>
        <w:t xml:space="preserve"> eura.. Rashodi za nabavu nefinancijske imovine</w:t>
      </w:r>
      <w:r w:rsidR="003D3397" w:rsidRPr="00C855D3">
        <w:rPr>
          <w:rFonts w:ascii="Times New Roman" w:hAnsi="Times New Roman" w:cs="Times New Roman"/>
          <w:sz w:val="24"/>
          <w:szCs w:val="24"/>
        </w:rPr>
        <w:t xml:space="preserve"> imaju procjenu </w:t>
      </w:r>
      <w:r w:rsidR="001769DE" w:rsidRPr="00C855D3">
        <w:rPr>
          <w:rFonts w:ascii="Times New Roman" w:hAnsi="Times New Roman" w:cs="Times New Roman"/>
          <w:sz w:val="24"/>
          <w:szCs w:val="24"/>
        </w:rPr>
        <w:t xml:space="preserve">8.364 </w:t>
      </w:r>
      <w:r w:rsidR="003D3397" w:rsidRPr="00C855D3">
        <w:rPr>
          <w:rFonts w:ascii="Times New Roman" w:hAnsi="Times New Roman" w:cs="Times New Roman"/>
          <w:sz w:val="24"/>
          <w:szCs w:val="24"/>
        </w:rPr>
        <w:t>eura i</w:t>
      </w:r>
      <w:r w:rsidRPr="00C855D3">
        <w:rPr>
          <w:rFonts w:ascii="Times New Roman" w:hAnsi="Times New Roman" w:cs="Times New Roman"/>
          <w:sz w:val="24"/>
          <w:szCs w:val="24"/>
        </w:rPr>
        <w:t xml:space="preserve"> sastoje</w:t>
      </w:r>
      <w:r w:rsidR="003D3397" w:rsidRPr="00C855D3">
        <w:rPr>
          <w:rFonts w:ascii="Times New Roman" w:hAnsi="Times New Roman" w:cs="Times New Roman"/>
          <w:sz w:val="24"/>
          <w:szCs w:val="24"/>
        </w:rPr>
        <w:t xml:space="preserve"> se</w:t>
      </w:r>
      <w:r w:rsidRPr="00C855D3">
        <w:rPr>
          <w:rFonts w:ascii="Times New Roman" w:hAnsi="Times New Roman" w:cs="Times New Roman"/>
          <w:sz w:val="24"/>
          <w:szCs w:val="24"/>
        </w:rPr>
        <w:t xml:space="preserve"> od kupnje opreme</w:t>
      </w:r>
      <w:r w:rsidR="00084741" w:rsidRPr="00C855D3">
        <w:rPr>
          <w:rFonts w:ascii="Times New Roman" w:hAnsi="Times New Roman" w:cs="Times New Roman"/>
          <w:sz w:val="24"/>
          <w:szCs w:val="24"/>
        </w:rPr>
        <w:t xml:space="preserve"> za nastavu i </w:t>
      </w:r>
      <w:r w:rsidR="00296763" w:rsidRPr="00C855D3">
        <w:rPr>
          <w:rFonts w:ascii="Times New Roman" w:hAnsi="Times New Roman" w:cs="Times New Roman"/>
          <w:sz w:val="24"/>
          <w:szCs w:val="24"/>
        </w:rPr>
        <w:t xml:space="preserve"> odvijanje redovite djelatnosti fakulte</w:t>
      </w:r>
      <w:r w:rsidR="00084741" w:rsidRPr="00C855D3">
        <w:rPr>
          <w:rFonts w:ascii="Times New Roman" w:hAnsi="Times New Roman" w:cs="Times New Roman"/>
          <w:sz w:val="24"/>
          <w:szCs w:val="24"/>
        </w:rPr>
        <w:t>ta.</w:t>
      </w:r>
    </w:p>
    <w:p w:rsidR="0096213C" w:rsidRPr="00C855D3" w:rsidRDefault="0096213C" w:rsidP="009621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5D3">
        <w:rPr>
          <w:rFonts w:ascii="Times New Roman" w:hAnsi="Times New Roman" w:cs="Times New Roman"/>
          <w:sz w:val="24"/>
          <w:szCs w:val="24"/>
        </w:rPr>
        <w:t xml:space="preserve">Ukupno planirani rashodi u 2024. godini iznose </w:t>
      </w:r>
      <w:r w:rsidR="00104FA7" w:rsidRPr="00C855D3">
        <w:rPr>
          <w:rFonts w:ascii="Times New Roman" w:hAnsi="Times New Roman" w:cs="Times New Roman"/>
          <w:sz w:val="24"/>
          <w:szCs w:val="24"/>
        </w:rPr>
        <w:t>1.</w:t>
      </w:r>
      <w:r w:rsidR="00D60CCB" w:rsidRPr="00C855D3">
        <w:rPr>
          <w:rFonts w:ascii="Times New Roman" w:hAnsi="Times New Roman" w:cs="Times New Roman"/>
          <w:sz w:val="24"/>
          <w:szCs w:val="24"/>
        </w:rPr>
        <w:t>200.57</w:t>
      </w:r>
      <w:r w:rsidR="001769DE" w:rsidRPr="00C855D3">
        <w:rPr>
          <w:rFonts w:ascii="Times New Roman" w:hAnsi="Times New Roman" w:cs="Times New Roman"/>
          <w:sz w:val="24"/>
          <w:szCs w:val="24"/>
        </w:rPr>
        <w:t>3</w:t>
      </w:r>
      <w:r w:rsidR="003D3397" w:rsidRPr="00C855D3">
        <w:rPr>
          <w:rFonts w:ascii="Times New Roman" w:hAnsi="Times New Roman" w:cs="Times New Roman"/>
          <w:sz w:val="24"/>
          <w:szCs w:val="24"/>
        </w:rPr>
        <w:t xml:space="preserve"> </w:t>
      </w:r>
      <w:r w:rsidRPr="00C855D3">
        <w:rPr>
          <w:rFonts w:ascii="Times New Roman" w:hAnsi="Times New Roman" w:cs="Times New Roman"/>
          <w:sz w:val="24"/>
          <w:szCs w:val="24"/>
        </w:rPr>
        <w:t xml:space="preserve">eura. U najvećoj mjeri se odnose na rashode za zaposlene </w:t>
      </w:r>
      <w:r w:rsidR="001769DE" w:rsidRPr="00C855D3">
        <w:rPr>
          <w:rFonts w:ascii="Times New Roman" w:hAnsi="Times New Roman" w:cs="Times New Roman"/>
          <w:sz w:val="24"/>
          <w:szCs w:val="24"/>
        </w:rPr>
        <w:t>987.545</w:t>
      </w:r>
      <w:r w:rsidRPr="00C855D3">
        <w:rPr>
          <w:rFonts w:ascii="Times New Roman" w:hAnsi="Times New Roman" w:cs="Times New Roman"/>
          <w:sz w:val="24"/>
          <w:szCs w:val="24"/>
        </w:rPr>
        <w:t xml:space="preserve"> eura. Sljedeća najveća kategorija su materijalni rashodi u iznosu </w:t>
      </w:r>
      <w:r w:rsidR="001769DE" w:rsidRPr="00C855D3">
        <w:rPr>
          <w:rFonts w:ascii="Times New Roman" w:hAnsi="Times New Roman" w:cs="Times New Roman"/>
          <w:sz w:val="24"/>
          <w:szCs w:val="24"/>
        </w:rPr>
        <w:t>200.166</w:t>
      </w:r>
      <w:r w:rsidRPr="00C855D3">
        <w:rPr>
          <w:rFonts w:ascii="Times New Roman" w:hAnsi="Times New Roman" w:cs="Times New Roman"/>
          <w:sz w:val="24"/>
          <w:szCs w:val="24"/>
        </w:rPr>
        <w:t xml:space="preserve"> eura a oni se sastoje od rashoda za troškove službenih putovanja, materijala i energije, rashoda za usluge i ostale rashode. Planirani financijski rashodi iznose </w:t>
      </w:r>
      <w:r w:rsidR="001769DE" w:rsidRPr="00C855D3">
        <w:rPr>
          <w:rFonts w:ascii="Times New Roman" w:hAnsi="Times New Roman" w:cs="Times New Roman"/>
          <w:sz w:val="24"/>
          <w:szCs w:val="24"/>
        </w:rPr>
        <w:t xml:space="preserve">1.973 </w:t>
      </w:r>
      <w:r w:rsidRPr="00C855D3">
        <w:rPr>
          <w:rFonts w:ascii="Times New Roman" w:hAnsi="Times New Roman" w:cs="Times New Roman"/>
          <w:sz w:val="24"/>
          <w:szCs w:val="24"/>
        </w:rPr>
        <w:t xml:space="preserve">eura.  Rashodi za nabavu nefinancijske imovine </w:t>
      </w:r>
      <w:r w:rsidR="003D3397" w:rsidRPr="00C855D3">
        <w:rPr>
          <w:rFonts w:ascii="Times New Roman" w:hAnsi="Times New Roman" w:cs="Times New Roman"/>
          <w:sz w:val="24"/>
          <w:szCs w:val="24"/>
        </w:rPr>
        <w:t xml:space="preserve">imaju procjenu od </w:t>
      </w:r>
      <w:r w:rsidR="001769DE" w:rsidRPr="00C855D3">
        <w:rPr>
          <w:rFonts w:ascii="Times New Roman" w:hAnsi="Times New Roman" w:cs="Times New Roman"/>
          <w:sz w:val="24"/>
          <w:szCs w:val="24"/>
        </w:rPr>
        <w:t>8.449</w:t>
      </w:r>
      <w:r w:rsidR="003D3397" w:rsidRPr="00C855D3">
        <w:rPr>
          <w:rFonts w:ascii="Times New Roman" w:hAnsi="Times New Roman" w:cs="Times New Roman"/>
          <w:sz w:val="24"/>
          <w:szCs w:val="24"/>
        </w:rPr>
        <w:t xml:space="preserve"> eura</w:t>
      </w:r>
      <w:r w:rsidRPr="00C85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397" w:rsidRPr="00C855D3" w:rsidRDefault="003D3397" w:rsidP="003D3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5D3">
        <w:rPr>
          <w:rFonts w:ascii="Times New Roman" w:hAnsi="Times New Roman" w:cs="Times New Roman"/>
          <w:sz w:val="24"/>
          <w:szCs w:val="24"/>
        </w:rPr>
        <w:t xml:space="preserve">Ukupno planirani rashodi u 2025. godini iznose </w:t>
      </w:r>
      <w:r w:rsidR="004607AC" w:rsidRPr="00C855D3">
        <w:rPr>
          <w:rFonts w:ascii="Times New Roman" w:hAnsi="Times New Roman" w:cs="Times New Roman"/>
          <w:sz w:val="24"/>
          <w:szCs w:val="24"/>
        </w:rPr>
        <w:t>1.</w:t>
      </w:r>
      <w:r w:rsidR="000A21E0" w:rsidRPr="00C855D3">
        <w:rPr>
          <w:rFonts w:ascii="Times New Roman" w:hAnsi="Times New Roman" w:cs="Times New Roman"/>
          <w:sz w:val="24"/>
          <w:szCs w:val="24"/>
        </w:rPr>
        <w:t>206.01</w:t>
      </w:r>
      <w:r w:rsidR="001769DE" w:rsidRPr="00C855D3">
        <w:rPr>
          <w:rFonts w:ascii="Times New Roman" w:hAnsi="Times New Roman" w:cs="Times New Roman"/>
          <w:sz w:val="24"/>
          <w:szCs w:val="24"/>
        </w:rPr>
        <w:t>6</w:t>
      </w:r>
      <w:r w:rsidRPr="00C855D3">
        <w:rPr>
          <w:rFonts w:ascii="Times New Roman" w:hAnsi="Times New Roman" w:cs="Times New Roman"/>
          <w:sz w:val="24"/>
          <w:szCs w:val="24"/>
        </w:rPr>
        <w:t xml:space="preserve"> eura. U najvećoj mjeri se odnose na rashode za zaposlene </w:t>
      </w:r>
      <w:r w:rsidR="001769DE" w:rsidRPr="00C855D3">
        <w:rPr>
          <w:rFonts w:ascii="Times New Roman" w:hAnsi="Times New Roman" w:cs="Times New Roman"/>
          <w:sz w:val="24"/>
          <w:szCs w:val="24"/>
        </w:rPr>
        <w:t>992.288</w:t>
      </w:r>
      <w:r w:rsidRPr="00C855D3">
        <w:rPr>
          <w:rFonts w:ascii="Times New Roman" w:hAnsi="Times New Roman" w:cs="Times New Roman"/>
          <w:sz w:val="24"/>
          <w:szCs w:val="24"/>
        </w:rPr>
        <w:t xml:space="preserve"> eura. Sljedeća najveća kategorija su materijalni rashodi u iznosu </w:t>
      </w:r>
      <w:r w:rsidR="001769DE" w:rsidRPr="00C855D3">
        <w:rPr>
          <w:rFonts w:ascii="Times New Roman" w:hAnsi="Times New Roman" w:cs="Times New Roman"/>
          <w:sz w:val="24"/>
          <w:szCs w:val="24"/>
        </w:rPr>
        <w:t>200.797</w:t>
      </w:r>
      <w:r w:rsidRPr="00C855D3">
        <w:rPr>
          <w:rFonts w:ascii="Times New Roman" w:hAnsi="Times New Roman" w:cs="Times New Roman"/>
          <w:sz w:val="24"/>
          <w:szCs w:val="24"/>
        </w:rPr>
        <w:t xml:space="preserve"> eura a oni se sastoje od rashoda za troškove službenih putovanja, materijala i energije, rashoda za usluge i ostale rashode. Planirani financijski rashodi iznose </w:t>
      </w:r>
      <w:r w:rsidR="001769DE" w:rsidRPr="00C855D3">
        <w:rPr>
          <w:rFonts w:ascii="Times New Roman" w:hAnsi="Times New Roman" w:cs="Times New Roman"/>
          <w:sz w:val="24"/>
          <w:szCs w:val="24"/>
        </w:rPr>
        <w:t>1.991</w:t>
      </w:r>
      <w:r w:rsidRPr="00C855D3">
        <w:rPr>
          <w:rFonts w:ascii="Times New Roman" w:hAnsi="Times New Roman" w:cs="Times New Roman"/>
          <w:sz w:val="24"/>
          <w:szCs w:val="24"/>
        </w:rPr>
        <w:t xml:space="preserve"> eura. Rashodi za nabavu nefinancijske imovine imaju procjenu od </w:t>
      </w:r>
      <w:r w:rsidR="001769DE" w:rsidRPr="00C855D3">
        <w:rPr>
          <w:rFonts w:ascii="Times New Roman" w:hAnsi="Times New Roman" w:cs="Times New Roman"/>
          <w:sz w:val="24"/>
          <w:szCs w:val="24"/>
        </w:rPr>
        <w:t>8.481</w:t>
      </w:r>
      <w:r w:rsidR="002B2093" w:rsidRPr="00C855D3">
        <w:rPr>
          <w:rFonts w:ascii="Times New Roman" w:hAnsi="Times New Roman" w:cs="Times New Roman"/>
          <w:sz w:val="24"/>
          <w:szCs w:val="24"/>
        </w:rPr>
        <w:t xml:space="preserve"> </w:t>
      </w:r>
      <w:r w:rsidRPr="00C855D3">
        <w:rPr>
          <w:rFonts w:ascii="Times New Roman" w:hAnsi="Times New Roman" w:cs="Times New Roman"/>
          <w:sz w:val="24"/>
          <w:szCs w:val="24"/>
        </w:rPr>
        <w:t xml:space="preserve">eura. </w:t>
      </w:r>
    </w:p>
    <w:p w:rsidR="003D3397" w:rsidRPr="0096213C" w:rsidRDefault="003D3397" w:rsidP="003D3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izvorima i godinama procjena je da se u 2023. godini utroši</w:t>
      </w:r>
      <w:r w:rsidR="002B2093">
        <w:rPr>
          <w:rFonts w:ascii="Times New Roman" w:hAnsi="Times New Roman" w:cs="Times New Roman"/>
          <w:sz w:val="24"/>
          <w:szCs w:val="24"/>
        </w:rPr>
        <w:t xml:space="preserve"> </w:t>
      </w:r>
      <w:r w:rsidR="000A21E0">
        <w:rPr>
          <w:rFonts w:ascii="Times New Roman" w:hAnsi="Times New Roman" w:cs="Times New Roman"/>
          <w:sz w:val="24"/>
          <w:szCs w:val="24"/>
        </w:rPr>
        <w:t>1.105.08</w:t>
      </w:r>
      <w:r w:rsidR="00C855D3">
        <w:rPr>
          <w:rFonts w:ascii="Times New Roman" w:hAnsi="Times New Roman" w:cs="Times New Roman"/>
          <w:sz w:val="24"/>
          <w:szCs w:val="24"/>
        </w:rPr>
        <w:t>6</w:t>
      </w:r>
      <w:r w:rsidR="000A2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 iz izvora 11,</w:t>
      </w:r>
      <w:r w:rsidR="002B2093">
        <w:rPr>
          <w:rFonts w:ascii="Times New Roman" w:hAnsi="Times New Roman" w:cs="Times New Roman"/>
          <w:sz w:val="24"/>
          <w:szCs w:val="24"/>
        </w:rPr>
        <w:t xml:space="preserve"> 66</w:t>
      </w:r>
      <w:r>
        <w:rPr>
          <w:rFonts w:ascii="Times New Roman" w:hAnsi="Times New Roman" w:cs="Times New Roman"/>
          <w:sz w:val="24"/>
          <w:szCs w:val="24"/>
        </w:rPr>
        <w:t xml:space="preserve"> eura iz izvora 31, </w:t>
      </w:r>
      <w:r w:rsidR="002B2093">
        <w:rPr>
          <w:rFonts w:ascii="Times New Roman" w:hAnsi="Times New Roman" w:cs="Times New Roman"/>
          <w:sz w:val="24"/>
          <w:szCs w:val="24"/>
        </w:rPr>
        <w:t>88.858</w:t>
      </w:r>
      <w:r>
        <w:rPr>
          <w:rFonts w:ascii="Times New Roman" w:hAnsi="Times New Roman" w:cs="Times New Roman"/>
          <w:sz w:val="24"/>
          <w:szCs w:val="24"/>
        </w:rPr>
        <w:t xml:space="preserve"> eura iz izvora 43. Procjena je da se u 2024. godini utroši </w:t>
      </w:r>
      <w:r w:rsidR="000A21E0">
        <w:rPr>
          <w:rFonts w:ascii="Times New Roman" w:hAnsi="Times New Roman" w:cs="Times New Roman"/>
          <w:sz w:val="24"/>
          <w:szCs w:val="24"/>
        </w:rPr>
        <w:t>1.109.78</w:t>
      </w:r>
      <w:r w:rsidR="00C855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eura iz izvora 11, 6</w:t>
      </w:r>
      <w:r w:rsidR="002B20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eura iz izvora 31, </w:t>
      </w:r>
      <w:r w:rsidR="002B2093">
        <w:rPr>
          <w:rFonts w:ascii="Times New Roman" w:hAnsi="Times New Roman" w:cs="Times New Roman"/>
          <w:sz w:val="24"/>
          <w:szCs w:val="24"/>
        </w:rPr>
        <w:t>90.726</w:t>
      </w:r>
      <w:r>
        <w:rPr>
          <w:rFonts w:ascii="Times New Roman" w:hAnsi="Times New Roman" w:cs="Times New Roman"/>
          <w:sz w:val="24"/>
          <w:szCs w:val="24"/>
        </w:rPr>
        <w:t xml:space="preserve"> eura iz izvora 43. Projekcija za 2025. godinu kaže da se izvora 11 utroši </w:t>
      </w:r>
      <w:r w:rsidR="000A21E0">
        <w:rPr>
          <w:rFonts w:ascii="Times New Roman" w:hAnsi="Times New Roman" w:cs="Times New Roman"/>
          <w:sz w:val="24"/>
          <w:szCs w:val="24"/>
        </w:rPr>
        <w:t>1.114.</w:t>
      </w:r>
      <w:r w:rsidR="00C855D3">
        <w:rPr>
          <w:rFonts w:ascii="Times New Roman" w:hAnsi="Times New Roman" w:cs="Times New Roman"/>
          <w:sz w:val="24"/>
          <w:szCs w:val="24"/>
        </w:rPr>
        <w:t>498</w:t>
      </w:r>
      <w:r>
        <w:rPr>
          <w:rFonts w:ascii="Times New Roman" w:hAnsi="Times New Roman" w:cs="Times New Roman"/>
          <w:sz w:val="24"/>
          <w:szCs w:val="24"/>
        </w:rPr>
        <w:t xml:space="preserve"> eura, </w:t>
      </w:r>
      <w:r w:rsidR="004276C4">
        <w:rPr>
          <w:rFonts w:ascii="Times New Roman" w:hAnsi="Times New Roman" w:cs="Times New Roman"/>
          <w:sz w:val="24"/>
          <w:szCs w:val="24"/>
        </w:rPr>
        <w:t>6</w:t>
      </w:r>
      <w:r w:rsidR="002B20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eura iz izvora 31, </w:t>
      </w:r>
      <w:r w:rsidR="002B2093">
        <w:rPr>
          <w:rFonts w:ascii="Times New Roman" w:hAnsi="Times New Roman" w:cs="Times New Roman"/>
          <w:sz w:val="24"/>
          <w:szCs w:val="24"/>
        </w:rPr>
        <w:t>91.452</w:t>
      </w:r>
      <w:r>
        <w:rPr>
          <w:rFonts w:ascii="Times New Roman" w:hAnsi="Times New Roman" w:cs="Times New Roman"/>
          <w:sz w:val="24"/>
          <w:szCs w:val="24"/>
        </w:rPr>
        <w:t xml:space="preserve"> eura iz izvora 43</w:t>
      </w:r>
      <w:r w:rsidR="002B2093">
        <w:rPr>
          <w:rFonts w:ascii="Times New Roman" w:hAnsi="Times New Roman" w:cs="Times New Roman"/>
          <w:sz w:val="24"/>
          <w:szCs w:val="24"/>
        </w:rPr>
        <w:t>.</w:t>
      </w:r>
    </w:p>
    <w:p w:rsidR="007B6840" w:rsidRDefault="007B684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7B6840" w:rsidRDefault="007B6840" w:rsidP="007B6840">
      <w:pPr>
        <w:jc w:val="both"/>
        <w:rPr>
          <w:rFonts w:ascii="Times New Roman" w:hAnsi="Times New Roman" w:cs="Times New Roman"/>
          <w:sz w:val="24"/>
        </w:rPr>
      </w:pPr>
      <w:r w:rsidRPr="007B6840">
        <w:rPr>
          <w:rFonts w:ascii="Times New Roman" w:hAnsi="Times New Roman" w:cs="Times New Roman"/>
          <w:sz w:val="24"/>
        </w:rPr>
        <w:t>Očekivani</w:t>
      </w:r>
      <w:r w:rsidR="00614729">
        <w:rPr>
          <w:rFonts w:ascii="Times New Roman" w:hAnsi="Times New Roman" w:cs="Times New Roman"/>
          <w:sz w:val="24"/>
        </w:rPr>
        <w:t xml:space="preserve"> proc</w:t>
      </w:r>
      <w:r w:rsidR="00A82DA9">
        <w:rPr>
          <w:rFonts w:ascii="Times New Roman" w:hAnsi="Times New Roman" w:cs="Times New Roman"/>
          <w:sz w:val="24"/>
        </w:rPr>
        <w:t>i</w:t>
      </w:r>
      <w:r w:rsidR="00614729">
        <w:rPr>
          <w:rFonts w:ascii="Times New Roman" w:hAnsi="Times New Roman" w:cs="Times New Roman"/>
          <w:sz w:val="24"/>
        </w:rPr>
        <w:t>jenjeni</w:t>
      </w:r>
      <w:r w:rsidRPr="007B6840">
        <w:rPr>
          <w:rFonts w:ascii="Times New Roman" w:hAnsi="Times New Roman" w:cs="Times New Roman"/>
          <w:sz w:val="24"/>
        </w:rPr>
        <w:t xml:space="preserve"> prijenos sredstava u 2023.</w:t>
      </w:r>
      <w:r w:rsidR="00614729">
        <w:rPr>
          <w:rFonts w:ascii="Times New Roman" w:hAnsi="Times New Roman" w:cs="Times New Roman"/>
          <w:sz w:val="24"/>
        </w:rPr>
        <w:t>, 2024., 2025</w:t>
      </w:r>
      <w:r w:rsidRPr="007B6840">
        <w:rPr>
          <w:rFonts w:ascii="Times New Roman" w:hAnsi="Times New Roman" w:cs="Times New Roman"/>
          <w:sz w:val="24"/>
        </w:rPr>
        <w:t xml:space="preserve"> godin</w:t>
      </w:r>
      <w:r w:rsidR="00614729">
        <w:rPr>
          <w:rFonts w:ascii="Times New Roman" w:hAnsi="Times New Roman" w:cs="Times New Roman"/>
          <w:sz w:val="24"/>
        </w:rPr>
        <w:t>i</w:t>
      </w:r>
      <w:r w:rsidRPr="007B6840">
        <w:rPr>
          <w:rFonts w:ascii="Times New Roman" w:hAnsi="Times New Roman" w:cs="Times New Roman"/>
          <w:sz w:val="24"/>
        </w:rPr>
        <w:t xml:space="preserve"> ukupno iznosi </w:t>
      </w:r>
      <w:r w:rsidR="002B2093">
        <w:rPr>
          <w:rFonts w:ascii="Times New Roman" w:hAnsi="Times New Roman" w:cs="Times New Roman"/>
          <w:sz w:val="24"/>
        </w:rPr>
        <w:t>13.270</w:t>
      </w:r>
      <w:r w:rsidRPr="007B6840">
        <w:rPr>
          <w:rFonts w:ascii="Times New Roman" w:hAnsi="Times New Roman" w:cs="Times New Roman"/>
          <w:sz w:val="24"/>
        </w:rPr>
        <w:t xml:space="preserve"> eura. To su uglavnom prihodi </w:t>
      </w:r>
      <w:r w:rsidR="002B2093">
        <w:rPr>
          <w:rFonts w:ascii="Times New Roman" w:hAnsi="Times New Roman" w:cs="Times New Roman"/>
          <w:sz w:val="24"/>
        </w:rPr>
        <w:t>s izvora 43</w:t>
      </w:r>
      <w:r w:rsidRPr="007B6840">
        <w:rPr>
          <w:rFonts w:ascii="Times New Roman" w:hAnsi="Times New Roman" w:cs="Times New Roman"/>
          <w:sz w:val="24"/>
        </w:rPr>
        <w:t xml:space="preserve"> </w:t>
      </w:r>
      <w:r w:rsidR="00614729">
        <w:rPr>
          <w:rFonts w:ascii="Times New Roman" w:hAnsi="Times New Roman" w:cs="Times New Roman"/>
          <w:sz w:val="24"/>
        </w:rPr>
        <w:t>prihod od školarina preddiplomskog, diplomskog i izvanrednog studija.</w:t>
      </w:r>
      <w:bookmarkStart w:id="0" w:name="_GoBack"/>
      <w:bookmarkEnd w:id="0"/>
    </w:p>
    <w:p w:rsidR="007B6840" w:rsidRDefault="007B6840" w:rsidP="007B68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.</w:t>
      </w:r>
    </w:p>
    <w:p w:rsidR="007B6840" w:rsidRPr="007B6840" w:rsidRDefault="007B6840" w:rsidP="007B6840">
      <w:pPr>
        <w:jc w:val="both"/>
        <w:rPr>
          <w:rFonts w:ascii="Times New Roman" w:hAnsi="Times New Roman" w:cs="Times New Roman"/>
          <w:sz w:val="24"/>
        </w:rPr>
      </w:pP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9D7CA0">
        <w:rPr>
          <w:rFonts w:ascii="Times New Roman" w:hAnsi="Times New Roman" w:cs="Times New Roman"/>
          <w:sz w:val="24"/>
          <w:szCs w:val="24"/>
        </w:rPr>
        <w:t>svaki proračunski i izvanproračunski korisnik treba</w:t>
      </w:r>
      <w:r w:rsidRPr="00186B7B">
        <w:rPr>
          <w:rFonts w:ascii="Times New Roman" w:hAnsi="Times New Roman" w:cs="Times New Roman"/>
          <w:sz w:val="24"/>
          <w:szCs w:val="24"/>
        </w:rPr>
        <w:t xml:space="preserve"> prikaz</w:t>
      </w:r>
      <w:r>
        <w:rPr>
          <w:rFonts w:ascii="Times New Roman" w:hAnsi="Times New Roman" w:cs="Times New Roman"/>
          <w:sz w:val="24"/>
          <w:szCs w:val="24"/>
        </w:rPr>
        <w:t>ati stanje</w:t>
      </w:r>
      <w:r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F70550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godine.</w:t>
      </w:r>
      <w:r w:rsidR="009D7CA0">
        <w:rPr>
          <w:rFonts w:ascii="Times New Roman" w:hAnsi="Times New Roman" w:cs="Times New Roman"/>
          <w:sz w:val="24"/>
          <w:szCs w:val="24"/>
        </w:rPr>
        <w:t xml:space="preserve"> Tražene podatke potrebno je iskazati na sljedeći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C1137F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3">
              <w:rPr>
                <w:rFonts w:ascii="Times New Roman" w:hAnsi="Times New Roman" w:cs="Times New Roman"/>
                <w:sz w:val="24"/>
                <w:szCs w:val="24"/>
              </w:rPr>
              <w:t>593.899,59 kn</w:t>
            </w:r>
          </w:p>
        </w:tc>
        <w:tc>
          <w:tcPr>
            <w:tcW w:w="3680" w:type="dxa"/>
          </w:tcPr>
          <w:p w:rsidR="009D7CA0" w:rsidRDefault="00C1137F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5C3">
              <w:rPr>
                <w:rFonts w:ascii="Times New Roman" w:hAnsi="Times New Roman" w:cs="Times New Roman"/>
                <w:sz w:val="24"/>
                <w:szCs w:val="24"/>
              </w:rPr>
              <w:t>578.519,15 kn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7B684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</w:tcPr>
          <w:p w:rsidR="009D7CA0" w:rsidRDefault="007B684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84741"/>
    <w:rsid w:val="000A1A2E"/>
    <w:rsid w:val="000A21E0"/>
    <w:rsid w:val="000D0A1C"/>
    <w:rsid w:val="00104FA7"/>
    <w:rsid w:val="0013759B"/>
    <w:rsid w:val="00143083"/>
    <w:rsid w:val="001769DE"/>
    <w:rsid w:val="00186B7B"/>
    <w:rsid w:val="00245B1D"/>
    <w:rsid w:val="0028515A"/>
    <w:rsid w:val="00296763"/>
    <w:rsid w:val="0029735D"/>
    <w:rsid w:val="00297F7A"/>
    <w:rsid w:val="002B2093"/>
    <w:rsid w:val="003360FC"/>
    <w:rsid w:val="003A22DB"/>
    <w:rsid w:val="003C4F71"/>
    <w:rsid w:val="003D3397"/>
    <w:rsid w:val="00407290"/>
    <w:rsid w:val="004276C4"/>
    <w:rsid w:val="004305E7"/>
    <w:rsid w:val="004607AC"/>
    <w:rsid w:val="00466878"/>
    <w:rsid w:val="005722A3"/>
    <w:rsid w:val="005C1418"/>
    <w:rsid w:val="00605080"/>
    <w:rsid w:val="00614729"/>
    <w:rsid w:val="00624C16"/>
    <w:rsid w:val="0072334A"/>
    <w:rsid w:val="00777FA5"/>
    <w:rsid w:val="007B6840"/>
    <w:rsid w:val="00886D68"/>
    <w:rsid w:val="0094274B"/>
    <w:rsid w:val="0096213C"/>
    <w:rsid w:val="00975BA7"/>
    <w:rsid w:val="009D7CA0"/>
    <w:rsid w:val="00A82DA9"/>
    <w:rsid w:val="00A96DE4"/>
    <w:rsid w:val="00AC288F"/>
    <w:rsid w:val="00AE2812"/>
    <w:rsid w:val="00B7793B"/>
    <w:rsid w:val="00BF44C6"/>
    <w:rsid w:val="00C1137F"/>
    <w:rsid w:val="00C855D3"/>
    <w:rsid w:val="00CA12E2"/>
    <w:rsid w:val="00D019AB"/>
    <w:rsid w:val="00D60CCB"/>
    <w:rsid w:val="00DD2586"/>
    <w:rsid w:val="00DF778D"/>
    <w:rsid w:val="00E34EA9"/>
    <w:rsid w:val="00E74D93"/>
    <w:rsid w:val="00F471E7"/>
    <w:rsid w:val="00F53513"/>
    <w:rsid w:val="00F70550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D802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Marija</cp:lastModifiedBy>
  <cp:revision>14</cp:revision>
  <cp:lastPrinted>2022-12-14T08:38:00Z</cp:lastPrinted>
  <dcterms:created xsi:type="dcterms:W3CDTF">2022-11-04T12:17:00Z</dcterms:created>
  <dcterms:modified xsi:type="dcterms:W3CDTF">2022-12-14T08:50:00Z</dcterms:modified>
</cp:coreProperties>
</file>