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STATUS STUDENTA</w:t>
      </w:r>
    </w:p>
    <w:p w:rsidR="003A2D22" w:rsidRDefault="003A2D22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Status 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redovitog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studenta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najviše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trećinu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dakle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traje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status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redovitog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trajati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četiri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traje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status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redovitog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trajati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Status 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izvanrednog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studenta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ukupnog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najviše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dvostruko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dulje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ukupnog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redovitog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preddiplomskom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status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izvanrednog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trajati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MIROVANJE OBVEZA STUDENATA (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redoviti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izvanredni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Mirovanje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bolesti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trudnoće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korištenja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rodiljnog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roditeljskog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dopusta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razmjene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studenata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dužem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60 dana –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taj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 ne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stječe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ECTS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bodove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ne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uračunava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se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studiranja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mora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najaviti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mirovanje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Uredu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studije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referadi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dana od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nastanka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mirovanje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obveza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pisana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zamolba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odobrenje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mirovanja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vjerodostojnom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kompletnu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 od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mirovanje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također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Uredu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studije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Ukoliko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student ne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najavi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razloge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mirovanje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obveza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navedenom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roku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odnosno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ne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podnese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pisani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zahtjev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gubi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pravo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mirovanje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 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odobriti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mirovanje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obveza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Fakultetu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studijske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odobrenju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mirovanja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obveza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ovlašteno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tijelo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Fakultetskog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vijeća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5BF" w:rsidRDefault="005E15B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NASTAVAK PREKINUTOG STUDIJA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Redoviti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prekinuo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nastaviti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statusu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izvanrednog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uvjet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studijski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promijenio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obujmu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većem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20%.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nastavak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prekinutog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određenu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okolnost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prekinut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Uredu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studije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o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ovlašteno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tijelo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Fakultetskog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vijeća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istom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Prekid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Isto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vrijedi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izvanredne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Nastavak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naplaćuje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1.000,00 </w:t>
      </w:r>
      <w:proofErr w:type="spellStart"/>
      <w:r w:rsidRPr="007C2578">
        <w:rPr>
          <w:rFonts w:ascii="Times New Roman" w:eastAsia="Times New Roman" w:hAnsi="Times New Roman" w:cs="Times New Roman"/>
          <w:sz w:val="24"/>
          <w:szCs w:val="24"/>
        </w:rPr>
        <w:t>kn</w:t>
      </w:r>
      <w:proofErr w:type="spellEnd"/>
      <w:r w:rsidR="007C2578" w:rsidRPr="007C2578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7C2578" w:rsidRPr="00C23831">
        <w:rPr>
          <w:rFonts w:ascii="Times New Roman" w:eastAsia="Times New Roman" w:hAnsi="Times New Roman" w:cs="Times New Roman"/>
          <w:sz w:val="24"/>
          <w:szCs w:val="24"/>
        </w:rPr>
        <w:t xml:space="preserve">(132,72 </w:t>
      </w:r>
      <w:proofErr w:type="spellStart"/>
      <w:r w:rsidR="007C2578" w:rsidRPr="00C23831">
        <w:rPr>
          <w:rFonts w:ascii="Times New Roman" w:eastAsia="Times New Roman" w:hAnsi="Times New Roman" w:cs="Times New Roman"/>
          <w:sz w:val="24"/>
          <w:szCs w:val="24"/>
        </w:rPr>
        <w:t>eura</w:t>
      </w:r>
      <w:proofErr w:type="spellEnd"/>
      <w:r w:rsidR="007C2578" w:rsidRPr="00C238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D22" w:rsidRPr="00217E6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1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>puni</w:t>
      </w:r>
      <w:proofErr w:type="spellEnd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školarin</w:t>
      </w:r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711" w:rsidRDefault="00F53711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REDOVITI STUDENTI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Redoviti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plaćaju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obveze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studijske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ispunili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obujmu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55-60 ECTS-a.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ostvarene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ECTS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bodove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ne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uračunavaju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se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dodatni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ECTS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bodovi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npr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dodatni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izborni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razlike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Redoviti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upisuju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višu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školarinu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plaćaju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linearnom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modelu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studiranja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ostvarili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slijedeći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54DF" w:rsidRPr="00873833" w:rsidRDefault="002E54DF" w:rsidP="002E54DF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Preddiplomski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sveučilišni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4</w:t>
      </w:r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ECTS-a do 54 ECTS-a</w:t>
      </w:r>
    </w:p>
    <w:p w:rsidR="002E54DF" w:rsidRPr="00873833" w:rsidRDefault="002E54DF" w:rsidP="002E54DF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Diplomski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sveučilišni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4</w:t>
      </w:r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ECTS-a do 54 ECTS-a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Redoviti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do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završno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ECTS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boda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nisu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imali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ponavljanja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studiranja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upisati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ponavljanje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statusu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redovitog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plaćaju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školarinu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linearnom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modelu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studiranja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Redoviti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koji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imaju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manje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od 24 ECTS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boda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>gube</w:t>
      </w:r>
      <w:proofErr w:type="spellEnd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>redovnog</w:t>
      </w:r>
      <w:proofErr w:type="spellEnd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nastaviti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osobni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Odluci</w:t>
      </w:r>
      <w:proofErr w:type="spellEnd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proofErr w:type="spellEnd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nastavu</w:t>
      </w:r>
      <w:proofErr w:type="spellEnd"/>
      <w:r w:rsidR="006E0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441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6E0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C6B">
        <w:rPr>
          <w:rFonts w:ascii="Times New Roman" w:eastAsia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PISANU ZAMOLBU POTREBNO JE DOSTAVITI </w:t>
      </w:r>
      <w:r w:rsidR="00E821CC" w:rsidRPr="00E82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UREDU ZA STUDENTE I STUDIJE</w:t>
      </w:r>
      <w:r w:rsidR="00E821CC"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DO </w:t>
      </w:r>
      <w:r w:rsidR="00E8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22</w:t>
      </w: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.9.202</w:t>
      </w:r>
      <w:r w:rsidR="008C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godine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Studenti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izgubili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redovitog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redovnog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odnijeti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Zavod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 od dana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711" w:rsidRDefault="00F53711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53711" w:rsidRDefault="00F53711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IZVANREDNI STUDENTI</w:t>
      </w:r>
    </w:p>
    <w:p w:rsidR="00F53711" w:rsidRPr="00F53711" w:rsidRDefault="00F53711" w:rsidP="002E54DF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3711">
        <w:rPr>
          <w:rFonts w:ascii="Times New Roman" w:hAnsi="Times New Roman" w:cs="Times New Roman"/>
          <w:sz w:val="24"/>
          <w:szCs w:val="24"/>
        </w:rPr>
        <w:t>Izvanredni</w:t>
      </w:r>
      <w:proofErr w:type="spellEnd"/>
      <w:r w:rsidRPr="00F53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711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F53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711">
        <w:rPr>
          <w:rFonts w:ascii="Times New Roman" w:hAnsi="Times New Roman" w:cs="Times New Roman"/>
          <w:sz w:val="24"/>
          <w:szCs w:val="24"/>
        </w:rPr>
        <w:t>plaćaju</w:t>
      </w:r>
      <w:proofErr w:type="spellEnd"/>
      <w:r w:rsidRPr="00F53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711">
        <w:rPr>
          <w:rFonts w:ascii="Times New Roman" w:hAnsi="Times New Roman" w:cs="Times New Roman"/>
          <w:sz w:val="24"/>
          <w:szCs w:val="24"/>
        </w:rPr>
        <w:t>školarinu</w:t>
      </w:r>
      <w:proofErr w:type="spellEnd"/>
      <w:r w:rsidRPr="00F5371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3711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F53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711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F53711">
        <w:rPr>
          <w:rFonts w:ascii="Times New Roman" w:hAnsi="Times New Roman" w:cs="Times New Roman"/>
          <w:sz w:val="24"/>
          <w:szCs w:val="24"/>
        </w:rPr>
        <w:t xml:space="preserve"> od 10.000,00 </w:t>
      </w:r>
      <w:proofErr w:type="spellStart"/>
      <w:r w:rsidRPr="00F53711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7C25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4221815"/>
      <w:r w:rsidR="007C2578" w:rsidRPr="00C23831">
        <w:rPr>
          <w:rFonts w:ascii="Times New Roman" w:hAnsi="Times New Roman" w:cs="Times New Roman"/>
          <w:sz w:val="24"/>
          <w:szCs w:val="24"/>
        </w:rPr>
        <w:t xml:space="preserve">(1.327,23 </w:t>
      </w:r>
      <w:proofErr w:type="spellStart"/>
      <w:r w:rsidR="007C2578" w:rsidRPr="00C23831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7C2578" w:rsidRPr="00C23831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F53711" w:rsidRDefault="00F53711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UPLATE ŠKOLARINA I TROŠKOVA UPISA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Svi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upisu</w:t>
      </w:r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proofErr w:type="spellEnd"/>
      <w:proofErr w:type="gramEnd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višu</w:t>
      </w:r>
      <w:proofErr w:type="spellEnd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uplatnicu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130,00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kn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2578" w:rsidRPr="00C23831">
        <w:rPr>
          <w:rFonts w:ascii="Times New Roman" w:eastAsia="Times New Roman" w:hAnsi="Times New Roman" w:cs="Times New Roman"/>
          <w:sz w:val="24"/>
          <w:szCs w:val="24"/>
        </w:rPr>
        <w:t xml:space="preserve">(17,25 </w:t>
      </w:r>
      <w:proofErr w:type="spellStart"/>
      <w:r w:rsidR="007C2578" w:rsidRPr="00C23831">
        <w:rPr>
          <w:rFonts w:ascii="Times New Roman" w:eastAsia="Times New Roman" w:hAnsi="Times New Roman" w:cs="Times New Roman"/>
          <w:sz w:val="24"/>
          <w:szCs w:val="24"/>
        </w:rPr>
        <w:t>eura</w:t>
      </w:r>
      <w:proofErr w:type="spellEnd"/>
      <w:r w:rsidR="007C2578" w:rsidRPr="00C238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uplatnice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školarinu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plaćaju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73833" w:rsidRDefault="002E54DF" w:rsidP="00873833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Uplate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izvršiti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žiro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Fakulteta</w:t>
      </w:r>
      <w:proofErr w:type="spellEnd"/>
    </w:p>
    <w:p w:rsidR="002E54DF" w:rsidRDefault="002E54DF" w:rsidP="00873833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73833" w:rsidRPr="00EB5660" w:rsidRDefault="00873833" w:rsidP="0087383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Troškovi upisa uplaćuju se na </w:t>
      </w:r>
      <w:proofErr w:type="spellStart"/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na</w:t>
      </w:r>
      <w:proofErr w:type="spellEnd"/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žiro račun Fakulteta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broj: </w:t>
      </w: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873833" w:rsidRPr="00C23831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PLATITELJ: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b/>
          <w:lang w:eastAsia="hr-HR"/>
        </w:rPr>
        <w:t>Ime</w:t>
      </w:r>
      <w:proofErr w:type="spellEnd"/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proofErr w:type="gramStart"/>
      <w:r w:rsidRPr="00EB5660">
        <w:rPr>
          <w:rFonts w:ascii="Times New Roman" w:eastAsia="Times New Roman" w:hAnsi="Times New Roman" w:cs="Times New Roman"/>
          <w:b/>
          <w:lang w:eastAsia="hr-HR"/>
        </w:rPr>
        <w:t>i</w:t>
      </w:r>
      <w:proofErr w:type="spellEnd"/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proofErr w:type="spellStart"/>
      <w:r w:rsidRPr="00EB5660">
        <w:rPr>
          <w:rFonts w:ascii="Times New Roman" w:eastAsia="Times New Roman" w:hAnsi="Times New Roman" w:cs="Times New Roman"/>
          <w:b/>
          <w:lang w:eastAsia="hr-HR"/>
        </w:rPr>
        <w:t>prezime</w:t>
      </w:r>
      <w:proofErr w:type="spellEnd"/>
      <w:proofErr w:type="gramEnd"/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 w:rsidR="00D632FF">
        <w:rPr>
          <w:rFonts w:ascii="Times New Roman" w:eastAsia="Times New Roman" w:hAnsi="Times New Roman" w:cs="Times New Roman"/>
          <w:b/>
          <w:lang w:eastAsia="hr-HR"/>
        </w:rPr>
        <w:t>studenta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adresa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mjesto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stanovanja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IZNOS: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1</w:t>
      </w:r>
      <w:r w:rsidRPr="00EB5660">
        <w:rPr>
          <w:rFonts w:ascii="Times New Roman" w:eastAsia="Times New Roman" w:hAnsi="Times New Roman" w:cs="Times New Roman"/>
          <w:lang w:eastAsia="hr-HR"/>
        </w:rPr>
        <w:t>30,00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kn</w:t>
      </w:r>
      <w:proofErr w:type="spellEnd"/>
      <w:r w:rsidR="007C2578">
        <w:rPr>
          <w:rFonts w:ascii="Times New Roman" w:eastAsia="Times New Roman" w:hAnsi="Times New Roman" w:cs="Times New Roman"/>
          <w:lang w:eastAsia="hr-HR"/>
        </w:rPr>
        <w:t xml:space="preserve"> </w:t>
      </w:r>
      <w:r w:rsidR="007C2578" w:rsidRPr="00C23831">
        <w:rPr>
          <w:rFonts w:ascii="Times New Roman" w:eastAsia="Times New Roman" w:hAnsi="Times New Roman" w:cs="Times New Roman"/>
          <w:sz w:val="24"/>
          <w:szCs w:val="24"/>
        </w:rPr>
        <w:t xml:space="preserve">(17,25 </w:t>
      </w:r>
      <w:proofErr w:type="spellStart"/>
      <w:r w:rsidR="007C2578" w:rsidRPr="00C23831">
        <w:rPr>
          <w:rFonts w:ascii="Times New Roman" w:eastAsia="Times New Roman" w:hAnsi="Times New Roman" w:cs="Times New Roman"/>
          <w:sz w:val="24"/>
          <w:szCs w:val="24"/>
        </w:rPr>
        <w:t>eura</w:t>
      </w:r>
      <w:proofErr w:type="spellEnd"/>
      <w:r w:rsidR="007C2578" w:rsidRPr="00C238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PRIMATELJ: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Kineziološki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fakultet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gramStart"/>
      <w:r w:rsidRPr="00EB5660">
        <w:rPr>
          <w:rFonts w:ascii="Times New Roman" w:eastAsia="Times New Roman" w:hAnsi="Times New Roman" w:cs="Times New Roman"/>
          <w:lang w:eastAsia="hr-HR"/>
        </w:rPr>
        <w:t>Osijek ,</w:t>
      </w:r>
      <w:proofErr w:type="gram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Drinska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16a, Osijek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IBAN RAČUNA: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HR42 2500 0091 1015 07830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MODEL: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HR00</w:t>
      </w: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POZIV NA BROJ PRIMATELJA:   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OIB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studenta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873833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OPIS PLAĆANJA: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Troškovi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upisa</w:t>
      </w:r>
      <w:proofErr w:type="spellEnd"/>
    </w:p>
    <w:p w:rsidR="007C2578" w:rsidRDefault="007C2578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7C2578" w:rsidRPr="00C23831" w:rsidRDefault="007C2578" w:rsidP="007C25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Fiksni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tečaj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konverzije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EUR-a :7.53450</w:t>
      </w:r>
    </w:p>
    <w:p w:rsidR="00873833" w:rsidRPr="00C23831" w:rsidRDefault="007C2578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Napomena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Iznos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iskazan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EUR je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informativnog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karaktera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svrhu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dvojnog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iskazivanja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873833" w:rsidRPr="00EB5660" w:rsidRDefault="00873833" w:rsidP="0087383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lang w:eastAsia="hr-HR"/>
        </w:rPr>
        <w:t xml:space="preserve">Troškovi studiranja (školarina) </w:t>
      </w:r>
      <w:r w:rsidRPr="00EB5660">
        <w:rPr>
          <w:rFonts w:ascii="Times New Roman" w:hAnsi="Times New Roman" w:cs="Times New Roman"/>
        </w:rPr>
        <w:t xml:space="preserve">uplaćuje se na </w:t>
      </w:r>
      <w:proofErr w:type="spellStart"/>
      <w:r w:rsidRPr="00EB5660">
        <w:rPr>
          <w:rFonts w:ascii="Times New Roman" w:hAnsi="Times New Roman" w:cs="Times New Roman"/>
          <w:b/>
          <w:bCs/>
        </w:rPr>
        <w:t>na</w:t>
      </w:r>
      <w:proofErr w:type="spellEnd"/>
      <w:r w:rsidRPr="00EB5660">
        <w:rPr>
          <w:rFonts w:ascii="Times New Roman" w:hAnsi="Times New Roman" w:cs="Times New Roman"/>
          <w:b/>
          <w:bCs/>
        </w:rPr>
        <w:t xml:space="preserve"> žiro račun Fakulteta </w:t>
      </w:r>
      <w:r w:rsidRPr="00EB5660">
        <w:rPr>
          <w:rFonts w:ascii="Times New Roman" w:hAnsi="Times New Roman" w:cs="Times New Roman"/>
        </w:rPr>
        <w:t>broj:</w:t>
      </w: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PLATITELJ: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b/>
          <w:lang w:eastAsia="hr-HR"/>
        </w:rPr>
        <w:t>Ime</w:t>
      </w:r>
      <w:proofErr w:type="spellEnd"/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proofErr w:type="gramStart"/>
      <w:r w:rsidRPr="00EB5660">
        <w:rPr>
          <w:rFonts w:ascii="Times New Roman" w:eastAsia="Times New Roman" w:hAnsi="Times New Roman" w:cs="Times New Roman"/>
          <w:b/>
          <w:lang w:eastAsia="hr-HR"/>
        </w:rPr>
        <w:t>i</w:t>
      </w:r>
      <w:proofErr w:type="spellEnd"/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proofErr w:type="spellStart"/>
      <w:r w:rsidRPr="00EB5660">
        <w:rPr>
          <w:rFonts w:ascii="Times New Roman" w:eastAsia="Times New Roman" w:hAnsi="Times New Roman" w:cs="Times New Roman"/>
          <w:b/>
          <w:lang w:eastAsia="hr-HR"/>
        </w:rPr>
        <w:t>prezime</w:t>
      </w:r>
      <w:proofErr w:type="spellEnd"/>
      <w:proofErr w:type="gramEnd"/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 w:rsidR="00D632FF">
        <w:rPr>
          <w:rFonts w:ascii="Times New Roman" w:eastAsia="Times New Roman" w:hAnsi="Times New Roman" w:cs="Times New Roman"/>
          <w:b/>
          <w:lang w:eastAsia="hr-HR"/>
        </w:rPr>
        <w:t>studenta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adresa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mjesto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stanovanja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IZNOS: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linearnom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modelu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Redovni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), 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10.000,00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kn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7C2578" w:rsidRPr="007C2578">
        <w:rPr>
          <w:rFonts w:ascii="Times New Roman" w:eastAsia="Times New Roman" w:hAnsi="Times New Roman" w:cs="Times New Roman"/>
          <w:color w:val="7030A0"/>
          <w:lang w:eastAsia="hr-HR"/>
        </w:rPr>
        <w:t>(</w:t>
      </w:r>
      <w:r w:rsidR="007C2578" w:rsidRPr="00C23831">
        <w:rPr>
          <w:rFonts w:ascii="Times New Roman" w:eastAsia="Times New Roman" w:hAnsi="Times New Roman" w:cs="Times New Roman"/>
          <w:lang w:eastAsia="hr-HR"/>
        </w:rPr>
        <w:t xml:space="preserve">1.327,23 </w:t>
      </w:r>
      <w:proofErr w:type="spellStart"/>
      <w:r w:rsidR="007C2578" w:rsidRPr="00C23831">
        <w:rPr>
          <w:rFonts w:ascii="Times New Roman" w:eastAsia="Times New Roman" w:hAnsi="Times New Roman" w:cs="Times New Roman"/>
          <w:lang w:eastAsia="hr-HR"/>
        </w:rPr>
        <w:t>eura</w:t>
      </w:r>
      <w:proofErr w:type="spellEnd"/>
      <w:r w:rsidR="007C2578" w:rsidRPr="00C23831">
        <w:rPr>
          <w:rFonts w:ascii="Times New Roman" w:eastAsia="Times New Roman" w:hAnsi="Times New Roman" w:cs="Times New Roman"/>
          <w:lang w:eastAsia="hr-HR"/>
        </w:rPr>
        <w:t xml:space="preserve">)  </w:t>
      </w:r>
      <w:r w:rsidRPr="00EB5660">
        <w:rPr>
          <w:rFonts w:ascii="Times New Roman" w:eastAsia="Times New Roman" w:hAnsi="Times New Roman" w:cs="Times New Roman"/>
          <w:lang w:eastAsia="hr-HR"/>
        </w:rPr>
        <w:t>(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izvanredni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>)</w:t>
      </w: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PRIMATELJ: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Kineziološki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fakultet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gramStart"/>
      <w:r w:rsidRPr="00EB5660">
        <w:rPr>
          <w:rFonts w:ascii="Times New Roman" w:eastAsia="Times New Roman" w:hAnsi="Times New Roman" w:cs="Times New Roman"/>
          <w:lang w:eastAsia="hr-HR"/>
        </w:rPr>
        <w:t>Osijek ,</w:t>
      </w:r>
      <w:proofErr w:type="gram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Drinska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16a, Osijek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IBAN RAČUNA: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HR42 2500 0091 1015 07830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MODEL: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HR00</w:t>
      </w:r>
    </w:p>
    <w:p w:rsidR="00873833" w:rsidRPr="00EB5660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POZIV NA BROJ PRIMATELJA:   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OIB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studenta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873833" w:rsidRDefault="00873833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OPIS PLAĆANJA: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Troškovi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studiranja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 xml:space="preserve"> (</w:t>
      </w:r>
      <w:proofErr w:type="spellStart"/>
      <w:r w:rsidRPr="00EB5660">
        <w:rPr>
          <w:rFonts w:ascii="Times New Roman" w:eastAsia="Times New Roman" w:hAnsi="Times New Roman" w:cs="Times New Roman"/>
          <w:lang w:eastAsia="hr-HR"/>
        </w:rPr>
        <w:t>školarina</w:t>
      </w:r>
      <w:proofErr w:type="spellEnd"/>
      <w:r w:rsidRPr="00EB5660">
        <w:rPr>
          <w:rFonts w:ascii="Times New Roman" w:eastAsia="Times New Roman" w:hAnsi="Times New Roman" w:cs="Times New Roman"/>
          <w:lang w:eastAsia="hr-HR"/>
        </w:rPr>
        <w:t>)</w:t>
      </w:r>
    </w:p>
    <w:p w:rsidR="007C2578" w:rsidRDefault="007C2578" w:rsidP="008738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7C2578" w:rsidRPr="00C23831" w:rsidRDefault="007C2578" w:rsidP="007C25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Fiksni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tečaj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konverzije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EUR-a :7.53450</w:t>
      </w:r>
    </w:p>
    <w:p w:rsidR="007C2578" w:rsidRPr="00C23831" w:rsidRDefault="007C2578" w:rsidP="007C25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Napomena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Iznos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iskazan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EUR je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informativnog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karaktera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svrhu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dvojnog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iskazivanja</w:t>
      </w:r>
      <w:proofErr w:type="spellEnd"/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2383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873833" w:rsidRPr="00873833" w:rsidRDefault="00873833" w:rsidP="00873833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TERMINI UPISA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UPIS NA STUDOMATU ĆE BITI OMOGUĆEN PUTEM INTERNETA I IZVAN FAKULTETA OD 2</w:t>
      </w:r>
      <w:r w:rsidR="00D63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9. 202</w:t>
      </w:r>
      <w:r w:rsidR="008C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OD 12 SATI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Svi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prvo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obaviti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studomatu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studomat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NEĆE 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moći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obaviti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upisuju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status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mirovanja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nastavljaju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prekinuti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prelaze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izvanredan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studij</w:t>
      </w:r>
      <w:proofErr w:type="spellEnd"/>
      <w:r w:rsidR="003A2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="003A2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dovršenje</w:t>
      </w:r>
      <w:proofErr w:type="spellEnd"/>
      <w:r w:rsidR="003A2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3A2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studija</w:t>
      </w:r>
      <w:proofErr w:type="spellEnd"/>
      <w:r w:rsidR="003A2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proofErr w:type="gram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prelaze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drugog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fakulteta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Oni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svoj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regulirati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predviđeno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rasporedu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dolaska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Ured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studije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svom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potrebnom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riješenom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zamolbom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studomat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obavljen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prvi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obaviti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Interneta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dolaze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Ured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studije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priloženom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rasporedu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potrebnom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dokumentacijom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studij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4DF" w:rsidRPr="00873833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DOKUMENTACIJA ZA UPIS U VIŠE GODINE STUDIJA:</w:t>
      </w:r>
    </w:p>
    <w:p w:rsidR="002E54DF" w:rsidRPr="00873833" w:rsidRDefault="002E54DF" w:rsidP="002E54DF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upitnik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za </w:t>
      </w:r>
      <w:r w:rsidR="00C31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student (</w:t>
      </w:r>
      <w:r w:rsidR="00C315EE" w:rsidRPr="00C31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https://www.kifos.hr/studenti/obrasci-za-studente/</w:t>
      </w:r>
      <w:r w:rsidR="00C31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2E54DF" w:rsidRPr="00873833" w:rsidRDefault="002E54DF" w:rsidP="002E54DF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kopija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osobne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iskaznice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ili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uvjerenje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prebivalištu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2E54DF" w:rsidRPr="00873833" w:rsidRDefault="002E54DF" w:rsidP="002E54DF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dokaz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uplati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školarine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troškova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upisa</w:t>
      </w:r>
      <w:proofErr w:type="spellEnd"/>
    </w:p>
    <w:p w:rsidR="002E54DF" w:rsidRPr="00873833" w:rsidRDefault="002E54DF" w:rsidP="002E54DF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svi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obavezni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priložiti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potvrdu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popunjenoj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sveučilišnoj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anketi</w:t>
      </w:r>
      <w:proofErr w:type="spellEnd"/>
    </w:p>
    <w:p w:rsidR="002E54DF" w:rsidRDefault="002E54DF" w:rsidP="002E54DF">
      <w:pPr>
        <w:spacing w:after="0" w:line="240" w:lineRule="atLeast"/>
        <w:jc w:val="both"/>
        <w:textAlignment w:val="baseline"/>
      </w:pP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Link za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pristup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bazi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Ankete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="0003216E" w:rsidRPr="000B76C7">
          <w:rPr>
            <w:rStyle w:val="Hiperveza"/>
          </w:rPr>
          <w:t>http://anketa.unios.hr/</w:t>
        </w:r>
      </w:hyperlink>
    </w:p>
    <w:p w:rsidR="0003216E" w:rsidRPr="00873833" w:rsidRDefault="0003216E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4DF" w:rsidRDefault="002E54DF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upisani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akademsku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C44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C441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obavili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studomatu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>donjeli</w:t>
      </w:r>
      <w:proofErr w:type="spellEnd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proofErr w:type="spellEnd"/>
      <w:r w:rsidR="003A2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Ured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studije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obave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samo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na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studomatu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upis</w:t>
      </w:r>
      <w:proofErr w:type="spellEnd"/>
      <w:r w:rsidRPr="0087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NISU OBAVILI 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potpunosti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njihov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upis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brisati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poslije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41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.10.202</w:t>
      </w:r>
      <w:r w:rsidR="008C44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8738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2D22" w:rsidRDefault="003A2D22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D22" w:rsidRDefault="003A2D22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C10D4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predaje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="00C10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2F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D63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2FF">
        <w:rPr>
          <w:rFonts w:ascii="Times New Roman" w:eastAsia="Times New Roman" w:hAnsi="Times New Roman" w:cs="Times New Roman"/>
          <w:color w:val="000000"/>
          <w:sz w:val="24"/>
          <w:szCs w:val="24"/>
        </w:rPr>
        <w:t>uplatnica</w:t>
      </w:r>
      <w:proofErr w:type="spellEnd"/>
      <w:r w:rsidR="00D63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Ured</w:t>
      </w:r>
      <w:bookmarkStart w:id="1" w:name="_GoBack"/>
      <w:bookmarkEnd w:id="1"/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CC">
        <w:rPr>
          <w:rFonts w:ascii="Times New Roman" w:eastAsia="Times New Roman" w:hAnsi="Times New Roman" w:cs="Times New Roman"/>
          <w:color w:val="000000"/>
          <w:sz w:val="24"/>
          <w:szCs w:val="24"/>
        </w:rPr>
        <w:t>studije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2D22" w:rsidRDefault="003A2D22" w:rsidP="002E54D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16E" w:rsidRDefault="00C10D4D" w:rsidP="00E728B0">
      <w:pPr>
        <w:pStyle w:val="Odlomakpopisa"/>
        <w:numPr>
          <w:ilvl w:val="0"/>
          <w:numId w:val="4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1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60D7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3216E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 w:rsidR="0030480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32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9:00-12:00 - </w:t>
      </w:r>
      <w:r w:rsidR="0003216E" w:rsidRPr="00032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prvi upis </w:t>
      </w:r>
      <w:r w:rsidR="0003216E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r w:rsidR="0003216E" w:rsidRPr="00032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godine DIPLOMSKOG studija </w:t>
      </w:r>
    </w:p>
    <w:p w:rsidR="0003216E" w:rsidRPr="0003216E" w:rsidRDefault="00304807" w:rsidP="0003216E">
      <w:pPr>
        <w:pStyle w:val="Odlomakpopisa"/>
        <w:numPr>
          <w:ilvl w:val="0"/>
          <w:numId w:val="4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C10D4D" w:rsidRPr="0003216E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10D4D" w:rsidRPr="00032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9:00-12:00 - </w:t>
      </w:r>
      <w:r w:rsidR="0003216E">
        <w:rPr>
          <w:rFonts w:ascii="Times New Roman" w:eastAsia="Times New Roman" w:hAnsi="Times New Roman" w:cs="Times New Roman"/>
          <w:color w:val="000000"/>
          <w:sz w:val="24"/>
          <w:szCs w:val="24"/>
        </w:rPr>
        <w:t>prvi upis druge godine preddiplomskog studija</w:t>
      </w:r>
    </w:p>
    <w:p w:rsidR="00C10D4D" w:rsidRPr="0003216E" w:rsidRDefault="00304807" w:rsidP="0003216E">
      <w:pPr>
        <w:pStyle w:val="Odlomakpopisa"/>
        <w:numPr>
          <w:ilvl w:val="0"/>
          <w:numId w:val="4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C10D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10D4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C10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 w:rsidR="00D632FF">
        <w:rPr>
          <w:rFonts w:ascii="Times New Roman" w:eastAsia="Times New Roman" w:hAnsi="Times New Roman" w:cs="Times New Roman"/>
          <w:color w:val="000000"/>
          <w:sz w:val="24"/>
          <w:szCs w:val="24"/>
        </w:rPr>
        <w:t>15:00 -17:00 – IZVANREDNI studij – prvi upis druge godine i ponavljanje prve godine</w:t>
      </w:r>
    </w:p>
    <w:p w:rsidR="00C10D4D" w:rsidRDefault="00304807" w:rsidP="003A2D22">
      <w:pPr>
        <w:pStyle w:val="Odlomakpopisa"/>
        <w:numPr>
          <w:ilvl w:val="0"/>
          <w:numId w:val="4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C10D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10D4D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10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 w:rsidR="00D63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9:00-12:00 - </w:t>
      </w:r>
      <w:r w:rsidR="00D632FF" w:rsidRPr="0003216E">
        <w:rPr>
          <w:rFonts w:ascii="Times New Roman" w:eastAsia="Times New Roman" w:hAnsi="Times New Roman" w:cs="Times New Roman"/>
          <w:color w:val="000000"/>
          <w:sz w:val="24"/>
          <w:szCs w:val="24"/>
        </w:rPr>
        <w:t>prvi upis treće godine preddiplomskog studija</w:t>
      </w:r>
    </w:p>
    <w:p w:rsidR="00304807" w:rsidRDefault="00D632FF" w:rsidP="003A2D22">
      <w:pPr>
        <w:pStyle w:val="Odlomakpopisa"/>
        <w:numPr>
          <w:ilvl w:val="0"/>
          <w:numId w:val="4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05.10.2022. – 9:00-12:00 - upis ponavljača, mirovanja obveza, svih prijelaza</w:t>
      </w:r>
    </w:p>
    <w:p w:rsidR="00C10D4D" w:rsidRDefault="00304807" w:rsidP="003A2D22">
      <w:pPr>
        <w:pStyle w:val="Odlomakpopisa"/>
        <w:numPr>
          <w:ilvl w:val="0"/>
          <w:numId w:val="4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10D4D">
        <w:rPr>
          <w:rFonts w:ascii="Times New Roman" w:eastAsia="Times New Roman" w:hAnsi="Times New Roman" w:cs="Times New Roman"/>
          <w:color w:val="000000"/>
          <w:sz w:val="24"/>
          <w:szCs w:val="24"/>
        </w:rPr>
        <w:t>.10.202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10D4D">
        <w:rPr>
          <w:rFonts w:ascii="Times New Roman" w:eastAsia="Times New Roman" w:hAnsi="Times New Roman" w:cs="Times New Roman"/>
          <w:color w:val="000000"/>
          <w:sz w:val="24"/>
          <w:szCs w:val="24"/>
        </w:rPr>
        <w:t>. – 9:00-12:00</w:t>
      </w:r>
      <w:r w:rsidR="00032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dodatni dan za upis svih koji se nisu upisali u predviđenim terminima</w:t>
      </w:r>
    </w:p>
    <w:p w:rsidR="00C10D4D" w:rsidRDefault="00C10D4D" w:rsidP="00C10D4D">
      <w:pPr>
        <w:pStyle w:val="Odlomakpopisa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753D" w:rsidRDefault="00C7753D" w:rsidP="00C10D4D">
      <w:pPr>
        <w:pStyle w:val="Odlomakpopisa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753D" w:rsidRPr="003A2D22" w:rsidRDefault="00C7753D" w:rsidP="00C10D4D">
      <w:pPr>
        <w:pStyle w:val="Odlomakpopisa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3D7" w:rsidRPr="00873833" w:rsidRDefault="00C7753D" w:rsidP="002E5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24450" cy="78581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3D7" w:rsidRPr="0087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358D"/>
    <w:multiLevelType w:val="hybridMultilevel"/>
    <w:tmpl w:val="B11C10CA"/>
    <w:lvl w:ilvl="0" w:tplc="745A1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193C"/>
    <w:multiLevelType w:val="multilevel"/>
    <w:tmpl w:val="88A21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33B16"/>
    <w:multiLevelType w:val="hybridMultilevel"/>
    <w:tmpl w:val="085AACFC"/>
    <w:lvl w:ilvl="0" w:tplc="C14AA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A3489"/>
    <w:multiLevelType w:val="multilevel"/>
    <w:tmpl w:val="5262F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DF"/>
    <w:rsid w:val="0002691B"/>
    <w:rsid w:val="0003216E"/>
    <w:rsid w:val="00217E60"/>
    <w:rsid w:val="002E54DF"/>
    <w:rsid w:val="00304807"/>
    <w:rsid w:val="003A2D22"/>
    <w:rsid w:val="005E15BF"/>
    <w:rsid w:val="00660D76"/>
    <w:rsid w:val="006E0C6B"/>
    <w:rsid w:val="007C2578"/>
    <w:rsid w:val="00873833"/>
    <w:rsid w:val="008C4416"/>
    <w:rsid w:val="009A68D5"/>
    <w:rsid w:val="00A30CB5"/>
    <w:rsid w:val="00C10D4D"/>
    <w:rsid w:val="00C23831"/>
    <w:rsid w:val="00C315EE"/>
    <w:rsid w:val="00C7753D"/>
    <w:rsid w:val="00D632FF"/>
    <w:rsid w:val="00E821CC"/>
    <w:rsid w:val="00F203D7"/>
    <w:rsid w:val="00F5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3943"/>
  <w15:chartTrackingRefBased/>
  <w15:docId w15:val="{2E4B678A-580B-4EC1-ADBB-DE5BE68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E54DF"/>
    <w:rPr>
      <w:b/>
      <w:bCs/>
    </w:rPr>
  </w:style>
  <w:style w:type="character" w:styleId="Hiperveza">
    <w:name w:val="Hyperlink"/>
    <w:basedOn w:val="Zadanifontodlomka"/>
    <w:uiPriority w:val="99"/>
    <w:unhideWhenUsed/>
    <w:rsid w:val="002E54DF"/>
    <w:rPr>
      <w:color w:val="0000FF"/>
      <w:u w:val="single"/>
    </w:rPr>
  </w:style>
  <w:style w:type="paragraph" w:customStyle="1" w:styleId="Default">
    <w:name w:val="Default"/>
    <w:rsid w:val="00873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73833"/>
    <w:pPr>
      <w:ind w:left="720"/>
      <w:contextualSpacing/>
    </w:pPr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3216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anketa.unios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2022-09-16T09:57:00Z</cp:lastPrinted>
  <dcterms:created xsi:type="dcterms:W3CDTF">2022-09-16T10:58:00Z</dcterms:created>
  <dcterms:modified xsi:type="dcterms:W3CDTF">2022-09-16T10:58:00Z</dcterms:modified>
</cp:coreProperties>
</file>